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782C3">
      <w:pPr>
        <w:pStyle w:val="2"/>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rPr>
      </w:pPr>
      <w:r>
        <w:rPr>
          <w:rFonts w:hint="eastAsia" w:ascii="新宋体" w:hAnsi="新宋体" w:eastAsia="新宋体" w:cs="新宋体"/>
          <w:b/>
          <w:bCs/>
          <w:color w:val="000000"/>
          <w:sz w:val="28"/>
          <w:szCs w:val="28"/>
          <w:lang w:val="en-US" w:eastAsia="zh-CN"/>
        </w:rPr>
        <w:t>石门县人民医院妇科射频治疗仪采购项目-竞争性磋商公告</w:t>
      </w:r>
    </w:p>
    <w:p w14:paraId="17CE7788">
      <w:pPr>
        <w:keepNext w:val="0"/>
        <w:keepLines w:val="0"/>
        <w:pageBreakBefore w:val="0"/>
        <w:kinsoku/>
        <w:wordWrap/>
        <w:overflowPunct/>
        <w:topLinePunct w:val="0"/>
        <w:autoSpaceDE/>
        <w:autoSpaceDN/>
        <w:bidi w:val="0"/>
        <w:adjustRightInd w:val="0"/>
        <w:snapToGrid w:val="0"/>
        <w:spacing w:line="500" w:lineRule="exact"/>
        <w:ind w:firstLine="440" w:firstLineChars="200"/>
        <w:textAlignment w:val="auto"/>
        <w:rPr>
          <w:rFonts w:hint="eastAsia" w:ascii="宋体" w:hAnsi="宋体" w:eastAsia="宋体" w:cs="宋体"/>
          <w:color w:val="auto"/>
          <w:sz w:val="22"/>
          <w:lang w:eastAsia="zh-CN"/>
        </w:rPr>
      </w:pPr>
    </w:p>
    <w:p w14:paraId="33EB674A">
      <w:pPr>
        <w:keepNext w:val="0"/>
        <w:keepLines w:val="0"/>
        <w:pageBreakBefore w:val="0"/>
        <w:kinsoku/>
        <w:wordWrap/>
        <w:overflowPunct/>
        <w:topLinePunct w:val="0"/>
        <w:autoSpaceDE/>
        <w:autoSpaceDN/>
        <w:bidi w:val="0"/>
        <w:adjustRightInd w:val="0"/>
        <w:snapToGrid w:val="0"/>
        <w:spacing w:line="50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lang w:eastAsia="zh-CN"/>
        </w:rPr>
        <w:t>石门县人民医院</w:t>
      </w:r>
      <w:r>
        <w:rPr>
          <w:rFonts w:hint="eastAsia" w:ascii="宋体" w:hAnsi="宋体" w:eastAsia="宋体" w:cs="宋体"/>
          <w:color w:val="auto"/>
          <w:sz w:val="22"/>
        </w:rPr>
        <w:t>的</w:t>
      </w:r>
      <w:r>
        <w:rPr>
          <w:rFonts w:hint="eastAsia" w:ascii="宋体" w:hAnsi="宋体" w:eastAsia="宋体" w:cs="宋体"/>
          <w:color w:val="auto"/>
          <w:sz w:val="22"/>
          <w:lang w:eastAsia="zh-CN"/>
        </w:rPr>
        <w:t>石门县人民医院妇科射频治疗仪采购项目</w:t>
      </w:r>
      <w:r>
        <w:rPr>
          <w:rFonts w:hint="eastAsia" w:ascii="宋体" w:hAnsi="宋体" w:eastAsia="宋体" w:cs="宋体"/>
          <w:color w:val="auto"/>
          <w:sz w:val="22"/>
        </w:rPr>
        <w:t>进行竞争性磋商采购，现采用发布公告方式，邀请符合资格条件的供应商提交证明材料参与资格审查，并参与竞争性磋商采购活动。</w:t>
      </w:r>
    </w:p>
    <w:p w14:paraId="309534A6">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2"/>
        </w:rPr>
      </w:pPr>
      <w:r>
        <w:rPr>
          <w:rFonts w:hint="eastAsia" w:ascii="宋体" w:hAnsi="宋体" w:eastAsia="宋体" w:cs="宋体"/>
          <w:b/>
          <w:bCs/>
          <w:color w:val="auto"/>
          <w:sz w:val="22"/>
        </w:rPr>
        <w:t>一、 采购项目信息</w:t>
      </w:r>
    </w:p>
    <w:p w14:paraId="263720BE">
      <w:pPr>
        <w:keepNext w:val="0"/>
        <w:keepLines w:val="0"/>
        <w:pageBreakBefore w:val="0"/>
        <w:kinsoku/>
        <w:wordWrap/>
        <w:overflowPunct/>
        <w:topLinePunct w:val="0"/>
        <w:autoSpaceDE/>
        <w:autoSpaceDN/>
        <w:bidi w:val="0"/>
        <w:adjustRightInd w:val="0"/>
        <w:snapToGrid w:val="0"/>
        <w:spacing w:line="500" w:lineRule="exact"/>
        <w:ind w:firstLine="440" w:firstLineChars="200"/>
        <w:textAlignment w:val="auto"/>
        <w:rPr>
          <w:rFonts w:hint="eastAsia" w:ascii="宋体" w:hAnsi="宋体" w:eastAsia="宋体" w:cs="宋体"/>
          <w:color w:val="auto"/>
          <w:sz w:val="22"/>
          <w:lang w:eastAsia="zh-CN"/>
        </w:rPr>
      </w:pPr>
      <w:r>
        <w:rPr>
          <w:rFonts w:hint="eastAsia" w:ascii="宋体" w:hAnsi="宋体" w:eastAsia="宋体" w:cs="宋体"/>
          <w:color w:val="auto"/>
          <w:sz w:val="22"/>
        </w:rPr>
        <w:t>项目名称：</w:t>
      </w:r>
      <w:r>
        <w:rPr>
          <w:rFonts w:hint="eastAsia" w:ascii="宋体" w:hAnsi="宋体" w:eastAsia="宋体" w:cs="宋体"/>
          <w:color w:val="auto"/>
          <w:sz w:val="22"/>
          <w:lang w:eastAsia="zh-CN"/>
        </w:rPr>
        <w:t>石门县人民医院妇科射频治疗仪采购项目</w:t>
      </w:r>
      <w:bookmarkStart w:id="16" w:name="_GoBack"/>
      <w:bookmarkEnd w:id="16"/>
    </w:p>
    <w:p w14:paraId="7CE5E5F9">
      <w:pPr>
        <w:keepNext w:val="0"/>
        <w:keepLines w:val="0"/>
        <w:pageBreakBefore w:val="0"/>
        <w:kinsoku/>
        <w:wordWrap/>
        <w:overflowPunct/>
        <w:topLinePunct w:val="0"/>
        <w:autoSpaceDE/>
        <w:autoSpaceDN/>
        <w:bidi w:val="0"/>
        <w:adjustRightInd w:val="0"/>
        <w:snapToGrid w:val="0"/>
        <w:spacing w:line="50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采购方式：竞争性磋商</w:t>
      </w:r>
    </w:p>
    <w:p w14:paraId="19E05F2E">
      <w:pPr>
        <w:keepNext w:val="0"/>
        <w:keepLines w:val="0"/>
        <w:pageBreakBefore w:val="0"/>
        <w:kinsoku/>
        <w:wordWrap/>
        <w:overflowPunct/>
        <w:topLinePunct w:val="0"/>
        <w:autoSpaceDE/>
        <w:autoSpaceDN/>
        <w:bidi w:val="0"/>
        <w:adjustRightInd w:val="0"/>
        <w:snapToGrid w:val="0"/>
        <w:spacing w:line="500" w:lineRule="exact"/>
        <w:ind w:firstLine="440" w:firstLineChars="200"/>
        <w:textAlignment w:val="auto"/>
        <w:rPr>
          <w:rFonts w:hint="eastAsia" w:ascii="宋体" w:hAnsi="宋体" w:eastAsia="宋体" w:cs="宋体"/>
          <w:color w:val="auto"/>
          <w:sz w:val="22"/>
          <w:lang w:eastAsia="zh-CN"/>
        </w:rPr>
      </w:pPr>
      <w:r>
        <w:rPr>
          <w:rFonts w:hint="eastAsia" w:ascii="宋体" w:hAnsi="宋体" w:eastAsia="宋体" w:cs="宋体"/>
          <w:color w:val="auto"/>
          <w:sz w:val="22"/>
          <w:lang w:val="en-US" w:eastAsia="zh-CN"/>
        </w:rPr>
        <w:t>采购</w:t>
      </w:r>
      <w:r>
        <w:rPr>
          <w:rFonts w:hint="eastAsia" w:ascii="宋体" w:hAnsi="宋体" w:eastAsia="宋体" w:cs="宋体"/>
          <w:color w:val="auto"/>
          <w:sz w:val="22"/>
        </w:rPr>
        <w:t>编号：</w:t>
      </w:r>
      <w:r>
        <w:rPr>
          <w:rFonts w:hint="eastAsia" w:ascii="宋体" w:hAnsi="宋体" w:eastAsia="宋体" w:cs="宋体"/>
          <w:color w:val="auto"/>
          <w:sz w:val="22"/>
          <w:lang w:eastAsia="zh-CN"/>
        </w:rPr>
        <w:t>SRY-2025-26</w:t>
      </w:r>
    </w:p>
    <w:p w14:paraId="53BA4A90">
      <w:pPr>
        <w:keepNext w:val="0"/>
        <w:keepLines w:val="0"/>
        <w:pageBreakBefore w:val="0"/>
        <w:kinsoku/>
        <w:wordWrap/>
        <w:overflowPunct/>
        <w:topLinePunct w:val="0"/>
        <w:autoSpaceDE/>
        <w:autoSpaceDN/>
        <w:bidi w:val="0"/>
        <w:adjustRightInd w:val="0"/>
        <w:snapToGrid w:val="0"/>
        <w:spacing w:line="500" w:lineRule="exact"/>
        <w:ind w:firstLine="440" w:firstLineChars="200"/>
        <w:textAlignment w:val="auto"/>
        <w:rPr>
          <w:rFonts w:hint="eastAsia" w:ascii="宋体" w:hAnsi="宋体" w:eastAsia="宋体" w:cs="宋体"/>
          <w:color w:val="auto"/>
          <w:sz w:val="22"/>
          <w:lang w:eastAsia="zh-CN"/>
        </w:rPr>
      </w:pPr>
      <w:r>
        <w:rPr>
          <w:rFonts w:hint="eastAsia" w:ascii="宋体" w:hAnsi="宋体" w:eastAsia="宋体" w:cs="宋体"/>
          <w:color w:val="auto"/>
          <w:sz w:val="22"/>
          <w:lang w:eastAsia="zh-CN"/>
        </w:rPr>
        <w:t>委托代理编号：ZPCD[2025]056</w:t>
      </w:r>
    </w:p>
    <w:p w14:paraId="533DA652">
      <w:pPr>
        <w:keepNext w:val="0"/>
        <w:keepLines w:val="0"/>
        <w:pageBreakBefore w:val="0"/>
        <w:kinsoku/>
        <w:wordWrap/>
        <w:overflowPunct/>
        <w:topLinePunct w:val="0"/>
        <w:autoSpaceDE/>
        <w:autoSpaceDN/>
        <w:bidi w:val="0"/>
        <w:adjustRightInd w:val="0"/>
        <w:snapToGrid w:val="0"/>
        <w:spacing w:line="50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供应商来源：网上公开征集</w:t>
      </w:r>
    </w:p>
    <w:p w14:paraId="755F8C61">
      <w:pPr>
        <w:keepNext w:val="0"/>
        <w:keepLines w:val="0"/>
        <w:pageBreakBefore w:val="0"/>
        <w:kinsoku/>
        <w:wordWrap/>
        <w:overflowPunct/>
        <w:topLinePunct w:val="0"/>
        <w:autoSpaceDE/>
        <w:autoSpaceDN/>
        <w:bidi w:val="0"/>
        <w:adjustRightInd w:val="0"/>
        <w:snapToGrid w:val="0"/>
        <w:spacing w:line="50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采购项目用途、技术要求、名称及预算：</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4650"/>
        <w:gridCol w:w="1665"/>
        <w:gridCol w:w="1830"/>
      </w:tblGrid>
      <w:tr w14:paraId="1647B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992" w:type="dxa"/>
            <w:tcBorders>
              <w:right w:val="single" w:color="auto" w:sz="4" w:space="0"/>
            </w:tcBorders>
            <w:noWrap w:val="0"/>
            <w:vAlign w:val="center"/>
          </w:tcPr>
          <w:p w14:paraId="10DC97A1">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分包号</w:t>
            </w:r>
          </w:p>
        </w:tc>
        <w:tc>
          <w:tcPr>
            <w:tcW w:w="4650" w:type="dxa"/>
            <w:tcBorders>
              <w:left w:val="single" w:color="auto" w:sz="4" w:space="0"/>
            </w:tcBorders>
            <w:noWrap w:val="0"/>
            <w:vAlign w:val="center"/>
          </w:tcPr>
          <w:p w14:paraId="60E5FBB8">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包名称</w:t>
            </w:r>
          </w:p>
        </w:tc>
        <w:tc>
          <w:tcPr>
            <w:tcW w:w="1665" w:type="dxa"/>
            <w:tcBorders>
              <w:right w:val="single" w:color="auto" w:sz="4" w:space="0"/>
            </w:tcBorders>
            <w:noWrap w:val="0"/>
            <w:vAlign w:val="center"/>
          </w:tcPr>
          <w:p w14:paraId="5DE9EDA2">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lang w:eastAsia="zh-CN"/>
              </w:rPr>
            </w:pPr>
            <w:r>
              <w:rPr>
                <w:rFonts w:hint="eastAsia" w:ascii="宋体" w:hAnsi="宋体" w:eastAsia="宋体" w:cs="宋体"/>
                <w:color w:val="auto"/>
                <w:sz w:val="22"/>
                <w:lang w:eastAsia="zh-CN"/>
              </w:rPr>
              <w:t>项目基本情况</w:t>
            </w:r>
          </w:p>
        </w:tc>
        <w:tc>
          <w:tcPr>
            <w:tcW w:w="1830" w:type="dxa"/>
            <w:tcBorders>
              <w:left w:val="single" w:color="auto" w:sz="4" w:space="0"/>
            </w:tcBorders>
            <w:noWrap w:val="0"/>
            <w:vAlign w:val="center"/>
          </w:tcPr>
          <w:p w14:paraId="133CCFCF">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lang w:eastAsia="zh-CN"/>
              </w:rPr>
            </w:pPr>
            <w:r>
              <w:rPr>
                <w:rFonts w:hint="eastAsia" w:ascii="宋体" w:hAnsi="宋体" w:eastAsia="宋体" w:cs="宋体"/>
                <w:color w:val="auto"/>
                <w:sz w:val="22"/>
                <w:lang w:val="en-US" w:eastAsia="zh-CN"/>
              </w:rPr>
              <w:t>预算金额（元)</w:t>
            </w:r>
          </w:p>
        </w:tc>
      </w:tr>
      <w:tr w14:paraId="03102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992" w:type="dxa"/>
            <w:tcBorders>
              <w:right w:val="single" w:color="auto" w:sz="4" w:space="0"/>
            </w:tcBorders>
            <w:noWrap w:val="0"/>
            <w:vAlign w:val="center"/>
          </w:tcPr>
          <w:p w14:paraId="1E8D2DBE">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1</w:t>
            </w:r>
          </w:p>
        </w:tc>
        <w:tc>
          <w:tcPr>
            <w:tcW w:w="4650" w:type="dxa"/>
            <w:tcBorders>
              <w:left w:val="single" w:color="auto" w:sz="4" w:space="0"/>
            </w:tcBorders>
            <w:noWrap w:val="0"/>
            <w:vAlign w:val="center"/>
          </w:tcPr>
          <w:p w14:paraId="534595C5">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lang w:eastAsia="zh-CN"/>
              </w:rPr>
            </w:pPr>
            <w:r>
              <w:rPr>
                <w:rFonts w:hint="eastAsia" w:ascii="宋体" w:hAnsi="宋体" w:eastAsia="宋体" w:cs="宋体"/>
                <w:color w:val="auto"/>
                <w:sz w:val="22"/>
                <w:lang w:eastAsia="zh-CN"/>
              </w:rPr>
              <w:t>石门县人民医院妇科射频治疗仪采购项目</w:t>
            </w:r>
          </w:p>
        </w:tc>
        <w:tc>
          <w:tcPr>
            <w:tcW w:w="1665" w:type="dxa"/>
            <w:tcBorders>
              <w:right w:val="single" w:color="auto" w:sz="4" w:space="0"/>
            </w:tcBorders>
            <w:noWrap w:val="0"/>
            <w:vAlign w:val="center"/>
          </w:tcPr>
          <w:p w14:paraId="7CC86CD8">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lang w:eastAsia="zh-CN"/>
              </w:rPr>
            </w:pPr>
            <w:r>
              <w:rPr>
                <w:rFonts w:hint="eastAsia" w:ascii="宋体" w:hAnsi="宋体" w:eastAsia="宋体" w:cs="宋体"/>
                <w:color w:val="auto"/>
                <w:sz w:val="22"/>
                <w:lang w:eastAsia="zh-CN"/>
              </w:rPr>
              <w:t>详细</w:t>
            </w:r>
          </w:p>
        </w:tc>
        <w:tc>
          <w:tcPr>
            <w:tcW w:w="1830" w:type="dxa"/>
            <w:tcBorders>
              <w:left w:val="single" w:color="auto" w:sz="4" w:space="0"/>
            </w:tcBorders>
            <w:noWrap w:val="0"/>
            <w:vAlign w:val="center"/>
          </w:tcPr>
          <w:p w14:paraId="51254048">
            <w:pPr>
              <w:keepNext w:val="0"/>
              <w:keepLines w:val="0"/>
              <w:pageBreakBefore w:val="0"/>
              <w:kinsoku/>
              <w:wordWrap/>
              <w:overflowPunct/>
              <w:topLinePunct w:val="0"/>
              <w:autoSpaceDE/>
              <w:autoSpaceDN/>
              <w:bidi w:val="0"/>
              <w:spacing w:line="500" w:lineRule="exact"/>
              <w:jc w:val="center"/>
              <w:textAlignment w:val="auto"/>
              <w:rPr>
                <w:rFonts w:hint="default" w:ascii="宋体" w:hAnsi="宋体" w:eastAsia="宋体" w:cs="宋体"/>
                <w:color w:val="auto"/>
                <w:sz w:val="22"/>
                <w:lang w:val="en-US" w:eastAsia="zh-CN"/>
              </w:rPr>
            </w:pPr>
            <w:r>
              <w:rPr>
                <w:rFonts w:hint="eastAsia" w:ascii="宋体" w:hAnsi="宋体" w:eastAsia="宋体" w:cs="宋体"/>
                <w:color w:val="auto"/>
                <w:sz w:val="22"/>
                <w:lang w:val="en-US" w:eastAsia="zh-CN"/>
              </w:rPr>
              <w:t>295000</w:t>
            </w:r>
          </w:p>
        </w:tc>
      </w:tr>
    </w:tbl>
    <w:p w14:paraId="0A46B6C9">
      <w:pPr>
        <w:keepNext w:val="0"/>
        <w:keepLines w:val="0"/>
        <w:pageBreakBefore w:val="0"/>
        <w:kinsoku/>
        <w:wordWrap/>
        <w:overflowPunct/>
        <w:topLinePunct w:val="0"/>
        <w:autoSpaceDE/>
        <w:autoSpaceDN/>
        <w:bidi w:val="0"/>
        <w:spacing w:line="50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采购项目的主要需求及磋商可能实质性变动内容：</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5"/>
        <w:gridCol w:w="5115"/>
        <w:gridCol w:w="1170"/>
        <w:gridCol w:w="1125"/>
        <w:gridCol w:w="1099"/>
      </w:tblGrid>
      <w:tr w14:paraId="0EAA2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785" w:type="dxa"/>
            <w:vMerge w:val="restart"/>
            <w:noWrap w:val="0"/>
            <w:vAlign w:val="center"/>
          </w:tcPr>
          <w:p w14:paraId="51370592">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包/品目号</w:t>
            </w:r>
          </w:p>
        </w:tc>
        <w:tc>
          <w:tcPr>
            <w:tcW w:w="5115" w:type="dxa"/>
            <w:vMerge w:val="restart"/>
            <w:noWrap w:val="0"/>
            <w:vAlign w:val="center"/>
          </w:tcPr>
          <w:p w14:paraId="563A43F8">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标的物名称</w:t>
            </w:r>
          </w:p>
        </w:tc>
        <w:tc>
          <w:tcPr>
            <w:tcW w:w="3394" w:type="dxa"/>
            <w:gridSpan w:val="3"/>
            <w:tcBorders>
              <w:bottom w:val="single" w:color="auto" w:sz="4" w:space="0"/>
            </w:tcBorders>
            <w:noWrap w:val="0"/>
            <w:vAlign w:val="center"/>
          </w:tcPr>
          <w:p w14:paraId="1C58F6DD">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标的主要需求</w:t>
            </w:r>
          </w:p>
        </w:tc>
      </w:tr>
      <w:tr w14:paraId="47016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785" w:type="dxa"/>
            <w:vMerge w:val="continue"/>
            <w:noWrap w:val="0"/>
            <w:vAlign w:val="center"/>
          </w:tcPr>
          <w:p w14:paraId="166133D4">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p>
        </w:tc>
        <w:tc>
          <w:tcPr>
            <w:tcW w:w="5115" w:type="dxa"/>
            <w:vMerge w:val="continue"/>
            <w:noWrap w:val="0"/>
            <w:vAlign w:val="center"/>
          </w:tcPr>
          <w:p w14:paraId="23DE09FD">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p>
        </w:tc>
        <w:tc>
          <w:tcPr>
            <w:tcW w:w="1170" w:type="dxa"/>
            <w:tcBorders>
              <w:top w:val="single" w:color="auto" w:sz="4" w:space="0"/>
              <w:right w:val="single" w:color="auto" w:sz="4" w:space="0"/>
            </w:tcBorders>
            <w:noWrap w:val="0"/>
            <w:vAlign w:val="center"/>
          </w:tcPr>
          <w:p w14:paraId="0A03FEB6">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技术</w:t>
            </w:r>
          </w:p>
        </w:tc>
        <w:tc>
          <w:tcPr>
            <w:tcW w:w="1125" w:type="dxa"/>
            <w:tcBorders>
              <w:top w:val="single" w:color="auto" w:sz="4" w:space="0"/>
              <w:left w:val="single" w:color="auto" w:sz="4" w:space="0"/>
              <w:right w:val="single" w:color="auto" w:sz="4" w:space="0"/>
            </w:tcBorders>
            <w:noWrap w:val="0"/>
            <w:vAlign w:val="center"/>
          </w:tcPr>
          <w:p w14:paraId="2118B99A">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服务</w:t>
            </w:r>
          </w:p>
        </w:tc>
        <w:tc>
          <w:tcPr>
            <w:tcW w:w="1099" w:type="dxa"/>
            <w:tcBorders>
              <w:top w:val="single" w:color="auto" w:sz="4" w:space="0"/>
              <w:left w:val="single" w:color="auto" w:sz="4" w:space="0"/>
            </w:tcBorders>
            <w:noWrap w:val="0"/>
            <w:vAlign w:val="center"/>
          </w:tcPr>
          <w:p w14:paraId="13976AFE">
            <w:pPr>
              <w:keepNext w:val="0"/>
              <w:keepLines w:val="0"/>
              <w:pageBreakBefore w:val="0"/>
              <w:tabs>
                <w:tab w:val="left" w:pos="1279"/>
              </w:tabs>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合同条款</w:t>
            </w:r>
          </w:p>
        </w:tc>
      </w:tr>
      <w:tr w14:paraId="2954B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785" w:type="dxa"/>
            <w:noWrap w:val="0"/>
            <w:vAlign w:val="center"/>
          </w:tcPr>
          <w:p w14:paraId="2F32BD11">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1</w:t>
            </w:r>
          </w:p>
        </w:tc>
        <w:tc>
          <w:tcPr>
            <w:tcW w:w="5115" w:type="dxa"/>
            <w:noWrap w:val="0"/>
            <w:vAlign w:val="center"/>
          </w:tcPr>
          <w:p w14:paraId="4ED10342">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lang w:eastAsia="zh-CN"/>
              </w:rPr>
            </w:pPr>
            <w:r>
              <w:rPr>
                <w:rFonts w:hint="eastAsia" w:ascii="宋体" w:hAnsi="宋体" w:eastAsia="宋体" w:cs="宋体"/>
                <w:color w:val="auto"/>
                <w:sz w:val="22"/>
                <w:lang w:eastAsia="zh-CN"/>
              </w:rPr>
              <w:t>石门县人民医院妇科射频治疗仪采购项目</w:t>
            </w:r>
          </w:p>
        </w:tc>
        <w:tc>
          <w:tcPr>
            <w:tcW w:w="1170" w:type="dxa"/>
            <w:tcBorders>
              <w:right w:val="single" w:color="auto" w:sz="4" w:space="0"/>
            </w:tcBorders>
            <w:noWrap w:val="0"/>
            <w:vAlign w:val="center"/>
          </w:tcPr>
          <w:p w14:paraId="4E8A90E3">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详见附件</w:t>
            </w:r>
          </w:p>
        </w:tc>
        <w:tc>
          <w:tcPr>
            <w:tcW w:w="1125" w:type="dxa"/>
            <w:tcBorders>
              <w:left w:val="single" w:color="auto" w:sz="4" w:space="0"/>
              <w:right w:val="single" w:color="auto" w:sz="4" w:space="0"/>
            </w:tcBorders>
            <w:noWrap w:val="0"/>
            <w:vAlign w:val="center"/>
          </w:tcPr>
          <w:p w14:paraId="26F0951D">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详见附件</w:t>
            </w:r>
          </w:p>
        </w:tc>
        <w:tc>
          <w:tcPr>
            <w:tcW w:w="1099" w:type="dxa"/>
            <w:tcBorders>
              <w:left w:val="single" w:color="auto" w:sz="4" w:space="0"/>
            </w:tcBorders>
            <w:noWrap w:val="0"/>
            <w:vAlign w:val="center"/>
          </w:tcPr>
          <w:p w14:paraId="1A1B1A13">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详见附件</w:t>
            </w:r>
          </w:p>
        </w:tc>
      </w:tr>
      <w:tr w14:paraId="6FD1E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5900" w:type="dxa"/>
            <w:gridSpan w:val="2"/>
            <w:noWrap w:val="0"/>
            <w:vAlign w:val="center"/>
          </w:tcPr>
          <w:p w14:paraId="1800F550">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竞争性磋商项目可能实质性变动内容</w:t>
            </w:r>
          </w:p>
        </w:tc>
        <w:tc>
          <w:tcPr>
            <w:tcW w:w="1170" w:type="dxa"/>
            <w:tcBorders>
              <w:right w:val="single" w:color="auto" w:sz="4" w:space="0"/>
            </w:tcBorders>
            <w:noWrap w:val="0"/>
            <w:vAlign w:val="center"/>
          </w:tcPr>
          <w:p w14:paraId="4ED07CAF">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否</w:t>
            </w:r>
          </w:p>
        </w:tc>
        <w:tc>
          <w:tcPr>
            <w:tcW w:w="1125" w:type="dxa"/>
            <w:tcBorders>
              <w:left w:val="single" w:color="auto" w:sz="4" w:space="0"/>
              <w:right w:val="single" w:color="auto" w:sz="4" w:space="0"/>
            </w:tcBorders>
            <w:noWrap w:val="0"/>
            <w:vAlign w:val="center"/>
          </w:tcPr>
          <w:p w14:paraId="1925A364">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否</w:t>
            </w:r>
          </w:p>
        </w:tc>
        <w:tc>
          <w:tcPr>
            <w:tcW w:w="1099" w:type="dxa"/>
            <w:tcBorders>
              <w:left w:val="single" w:color="auto" w:sz="4" w:space="0"/>
            </w:tcBorders>
            <w:noWrap w:val="0"/>
            <w:vAlign w:val="center"/>
          </w:tcPr>
          <w:p w14:paraId="7AFF4AC5">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2"/>
              </w:rPr>
            </w:pPr>
            <w:r>
              <w:rPr>
                <w:rFonts w:hint="eastAsia" w:ascii="宋体" w:hAnsi="宋体" w:eastAsia="宋体" w:cs="宋体"/>
                <w:color w:val="auto"/>
                <w:sz w:val="22"/>
              </w:rPr>
              <w:t>否</w:t>
            </w:r>
          </w:p>
        </w:tc>
      </w:tr>
    </w:tbl>
    <w:p w14:paraId="19FE9B98">
      <w:pPr>
        <w:keepNext w:val="0"/>
        <w:keepLines w:val="0"/>
        <w:pageBreakBefore w:val="0"/>
        <w:tabs>
          <w:tab w:val="left" w:pos="726"/>
        </w:tabs>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22"/>
        </w:rPr>
      </w:pPr>
      <w:r>
        <w:rPr>
          <w:rFonts w:hint="eastAsia" w:ascii="宋体" w:hAnsi="宋体" w:eastAsia="宋体" w:cs="宋体"/>
          <w:b/>
          <w:bCs/>
          <w:color w:val="auto"/>
          <w:sz w:val="22"/>
        </w:rPr>
        <w:t>二、供应商资质要求：</w:t>
      </w:r>
    </w:p>
    <w:p w14:paraId="47AE31D9">
      <w:pPr>
        <w:keepNext w:val="0"/>
        <w:keepLines w:val="0"/>
        <w:pageBreakBefore w:val="0"/>
        <w:kinsoku/>
        <w:wordWrap/>
        <w:overflowPunct/>
        <w:topLinePunct w:val="0"/>
        <w:autoSpaceDE/>
        <w:autoSpaceDN/>
        <w:bidi w:val="0"/>
        <w:adjustRightInd w:val="0"/>
        <w:snapToGrid w:val="0"/>
        <w:spacing w:line="500" w:lineRule="exact"/>
        <w:ind w:firstLine="450"/>
        <w:textAlignment w:val="auto"/>
        <w:rPr>
          <w:rFonts w:hint="eastAsia" w:ascii="宋体" w:hAnsi="宋体" w:eastAsia="宋体" w:cs="宋体"/>
          <w:color w:val="auto"/>
          <w:sz w:val="22"/>
        </w:rPr>
      </w:pPr>
      <w:r>
        <w:rPr>
          <w:rFonts w:hint="eastAsia" w:ascii="宋体" w:hAnsi="宋体" w:eastAsia="宋体" w:cs="宋体"/>
          <w:color w:val="auto"/>
          <w:sz w:val="22"/>
        </w:rPr>
        <w:t>2.1 供应商基本资格条件：</w:t>
      </w:r>
    </w:p>
    <w:p w14:paraId="2B870B75">
      <w:pPr>
        <w:keepNext w:val="0"/>
        <w:keepLines w:val="0"/>
        <w:pageBreakBefore w:val="0"/>
        <w:kinsoku/>
        <w:wordWrap/>
        <w:overflowPunct/>
        <w:topLinePunct w:val="0"/>
        <w:autoSpaceDE/>
        <w:autoSpaceDN/>
        <w:bidi w:val="0"/>
        <w:adjustRightInd w:val="0"/>
        <w:snapToGrid w:val="0"/>
        <w:spacing w:line="500" w:lineRule="exact"/>
        <w:ind w:firstLine="450"/>
        <w:textAlignment w:val="auto"/>
        <w:rPr>
          <w:rFonts w:hint="eastAsia" w:ascii="宋体" w:hAnsi="宋体" w:eastAsia="宋体" w:cs="宋体"/>
          <w:color w:val="auto"/>
          <w:sz w:val="22"/>
        </w:rPr>
      </w:pPr>
      <w:r>
        <w:rPr>
          <w:rFonts w:hint="eastAsia" w:ascii="宋体" w:hAnsi="宋体" w:eastAsia="宋体" w:cs="宋体"/>
          <w:color w:val="auto"/>
          <w:sz w:val="22"/>
        </w:rPr>
        <w:t>具有独立承担民事责任的能力；</w:t>
      </w:r>
    </w:p>
    <w:p w14:paraId="38FE763C">
      <w:pPr>
        <w:keepNext w:val="0"/>
        <w:keepLines w:val="0"/>
        <w:pageBreakBefore w:val="0"/>
        <w:kinsoku/>
        <w:wordWrap/>
        <w:overflowPunct/>
        <w:topLinePunct w:val="0"/>
        <w:autoSpaceDE/>
        <w:autoSpaceDN/>
        <w:bidi w:val="0"/>
        <w:adjustRightInd w:val="0"/>
        <w:snapToGrid w:val="0"/>
        <w:spacing w:line="500" w:lineRule="exact"/>
        <w:ind w:firstLine="450"/>
        <w:textAlignment w:val="auto"/>
        <w:rPr>
          <w:rFonts w:hint="eastAsia" w:ascii="宋体" w:hAnsi="宋体" w:eastAsia="宋体" w:cs="宋体"/>
          <w:color w:val="auto"/>
          <w:sz w:val="22"/>
        </w:rPr>
      </w:pPr>
      <w:r>
        <w:rPr>
          <w:rFonts w:hint="eastAsia" w:ascii="宋体" w:hAnsi="宋体" w:eastAsia="宋体" w:cs="宋体"/>
          <w:color w:val="auto"/>
          <w:sz w:val="22"/>
        </w:rPr>
        <w:t>具有良好的商业信誉和健全的财务会计制度；</w:t>
      </w:r>
    </w:p>
    <w:p w14:paraId="57610F85">
      <w:pPr>
        <w:keepNext w:val="0"/>
        <w:keepLines w:val="0"/>
        <w:pageBreakBefore w:val="0"/>
        <w:kinsoku/>
        <w:wordWrap/>
        <w:overflowPunct/>
        <w:topLinePunct w:val="0"/>
        <w:autoSpaceDE/>
        <w:autoSpaceDN/>
        <w:bidi w:val="0"/>
        <w:adjustRightInd w:val="0"/>
        <w:snapToGrid w:val="0"/>
        <w:spacing w:line="500" w:lineRule="exact"/>
        <w:ind w:firstLine="450"/>
        <w:textAlignment w:val="auto"/>
        <w:rPr>
          <w:rFonts w:hint="eastAsia" w:ascii="宋体" w:hAnsi="宋体" w:eastAsia="宋体" w:cs="宋体"/>
          <w:color w:val="auto"/>
          <w:sz w:val="22"/>
        </w:rPr>
      </w:pPr>
      <w:r>
        <w:rPr>
          <w:rFonts w:hint="eastAsia" w:ascii="宋体" w:hAnsi="宋体" w:eastAsia="宋体" w:cs="宋体"/>
          <w:color w:val="auto"/>
          <w:sz w:val="22"/>
        </w:rPr>
        <w:t>具有履行合同所必需的设备和专业技术能力；</w:t>
      </w:r>
    </w:p>
    <w:p w14:paraId="38DFC5F2">
      <w:pPr>
        <w:keepNext w:val="0"/>
        <w:keepLines w:val="0"/>
        <w:pageBreakBefore w:val="0"/>
        <w:kinsoku/>
        <w:wordWrap/>
        <w:overflowPunct/>
        <w:topLinePunct w:val="0"/>
        <w:autoSpaceDE/>
        <w:autoSpaceDN/>
        <w:bidi w:val="0"/>
        <w:adjustRightInd w:val="0"/>
        <w:snapToGrid w:val="0"/>
        <w:spacing w:line="500" w:lineRule="exact"/>
        <w:ind w:firstLine="450"/>
        <w:textAlignment w:val="auto"/>
        <w:rPr>
          <w:rFonts w:hint="eastAsia" w:ascii="宋体" w:hAnsi="宋体" w:eastAsia="宋体" w:cs="宋体"/>
          <w:color w:val="auto"/>
          <w:sz w:val="22"/>
        </w:rPr>
      </w:pPr>
      <w:r>
        <w:rPr>
          <w:rFonts w:hint="eastAsia" w:ascii="宋体" w:hAnsi="宋体" w:eastAsia="宋体" w:cs="宋体"/>
          <w:color w:val="auto"/>
          <w:sz w:val="22"/>
        </w:rPr>
        <w:t>有依法缴纳税收和社会保障资金的良好记录；</w:t>
      </w:r>
    </w:p>
    <w:p w14:paraId="531D63F7">
      <w:pPr>
        <w:keepNext w:val="0"/>
        <w:keepLines w:val="0"/>
        <w:pageBreakBefore w:val="0"/>
        <w:kinsoku/>
        <w:wordWrap/>
        <w:overflowPunct/>
        <w:topLinePunct w:val="0"/>
        <w:autoSpaceDE/>
        <w:autoSpaceDN/>
        <w:bidi w:val="0"/>
        <w:adjustRightInd w:val="0"/>
        <w:snapToGrid w:val="0"/>
        <w:spacing w:line="500" w:lineRule="exact"/>
        <w:ind w:firstLine="450"/>
        <w:textAlignment w:val="auto"/>
        <w:rPr>
          <w:rFonts w:hint="eastAsia" w:ascii="宋体" w:hAnsi="宋体" w:eastAsia="宋体" w:cs="宋体"/>
          <w:color w:val="auto"/>
          <w:sz w:val="22"/>
        </w:rPr>
      </w:pPr>
      <w:r>
        <w:rPr>
          <w:rFonts w:hint="eastAsia" w:ascii="宋体" w:hAnsi="宋体" w:eastAsia="宋体" w:cs="宋体"/>
          <w:color w:val="auto"/>
          <w:sz w:val="22"/>
        </w:rPr>
        <w:t>参加政府采购活动前三年内，在经营活动中没有重大违法记录；</w:t>
      </w:r>
    </w:p>
    <w:p w14:paraId="27100066">
      <w:pPr>
        <w:keepNext w:val="0"/>
        <w:keepLines w:val="0"/>
        <w:pageBreakBefore w:val="0"/>
        <w:kinsoku/>
        <w:wordWrap/>
        <w:overflowPunct/>
        <w:topLinePunct w:val="0"/>
        <w:autoSpaceDE/>
        <w:autoSpaceDN/>
        <w:bidi w:val="0"/>
        <w:adjustRightInd w:val="0"/>
        <w:snapToGrid w:val="0"/>
        <w:spacing w:line="500" w:lineRule="exact"/>
        <w:ind w:firstLine="450"/>
        <w:textAlignment w:val="auto"/>
        <w:rPr>
          <w:rFonts w:hint="eastAsia" w:ascii="宋体" w:hAnsi="宋体" w:eastAsia="宋体" w:cs="宋体"/>
          <w:color w:val="auto"/>
          <w:sz w:val="22"/>
        </w:rPr>
      </w:pPr>
      <w:r>
        <w:rPr>
          <w:rFonts w:hint="eastAsia" w:ascii="宋体" w:hAnsi="宋体" w:eastAsia="宋体" w:cs="宋体"/>
          <w:color w:val="auto"/>
          <w:sz w:val="22"/>
        </w:rPr>
        <w:t>法律、行政法规规定的其他条件；</w:t>
      </w:r>
    </w:p>
    <w:p w14:paraId="73F5CD95">
      <w:pPr>
        <w:keepNext w:val="0"/>
        <w:keepLines w:val="0"/>
        <w:pageBreakBefore w:val="0"/>
        <w:kinsoku/>
        <w:wordWrap/>
        <w:overflowPunct/>
        <w:topLinePunct w:val="0"/>
        <w:autoSpaceDE/>
        <w:autoSpaceDN/>
        <w:bidi w:val="0"/>
        <w:adjustRightInd w:val="0"/>
        <w:snapToGrid w:val="0"/>
        <w:spacing w:line="500" w:lineRule="exact"/>
        <w:ind w:firstLine="450"/>
        <w:textAlignment w:val="auto"/>
        <w:rPr>
          <w:rFonts w:hint="eastAsia" w:ascii="宋体" w:hAnsi="宋体" w:eastAsia="宋体" w:cs="宋体"/>
          <w:color w:val="auto"/>
          <w:sz w:val="22"/>
          <w:u w:val="single"/>
        </w:rPr>
      </w:pPr>
      <w:r>
        <w:rPr>
          <w:rFonts w:hint="eastAsia" w:ascii="宋体" w:hAnsi="宋体" w:eastAsia="宋体" w:cs="宋体"/>
          <w:color w:val="auto"/>
          <w:sz w:val="22"/>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内）。</w:t>
      </w:r>
    </w:p>
    <w:p w14:paraId="79236379">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FF0000"/>
          <w:sz w:val="22"/>
          <w:lang w:eastAsia="zh-CN"/>
        </w:rPr>
      </w:pPr>
      <w:r>
        <w:rPr>
          <w:rFonts w:hint="eastAsia" w:ascii="宋体" w:hAnsi="宋体" w:eastAsia="宋体" w:cs="宋体"/>
          <w:color w:val="auto"/>
          <w:sz w:val="22"/>
          <w:lang w:val="en-US" w:eastAsia="zh-CN"/>
        </w:rPr>
        <w:t xml:space="preserve">2.2 </w:t>
      </w:r>
      <w:r>
        <w:rPr>
          <w:rFonts w:hint="eastAsia" w:ascii="宋体" w:hAnsi="宋体" w:eastAsia="宋体" w:cs="宋体"/>
          <w:color w:val="auto"/>
          <w:sz w:val="22"/>
        </w:rPr>
        <w:t>供应商特定</w:t>
      </w:r>
      <w:r>
        <w:rPr>
          <w:rFonts w:hint="eastAsia" w:ascii="宋体" w:hAnsi="宋体" w:eastAsia="宋体" w:cs="宋体"/>
          <w:color w:val="000000"/>
          <w:sz w:val="22"/>
        </w:rPr>
        <w:t>资格条件：</w:t>
      </w:r>
      <w:r>
        <w:rPr>
          <w:rFonts w:hint="eastAsia" w:ascii="宋体" w:hAnsi="宋体" w:eastAsia="宋体" w:cs="宋体"/>
          <w:color w:val="000000"/>
          <w:sz w:val="22"/>
          <w:lang w:val="en-US" w:eastAsia="zh-CN"/>
        </w:rPr>
        <w:t>1、</w:t>
      </w:r>
      <w:r>
        <w:rPr>
          <w:rFonts w:hint="eastAsia" w:ascii="宋体" w:hAnsi="宋体" w:eastAsia="宋体" w:cs="宋体"/>
          <w:color w:val="000000"/>
          <w:sz w:val="22"/>
          <w:lang w:eastAsia="zh-CN"/>
        </w:rPr>
        <w:t>本包仅限中小企业参标。</w:t>
      </w:r>
    </w:p>
    <w:p w14:paraId="4D7F23AA">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val="0"/>
          <w:color w:val="000000"/>
          <w:sz w:val="22"/>
        </w:rPr>
      </w:pPr>
      <w:r>
        <w:rPr>
          <w:rFonts w:hint="eastAsia" w:ascii="宋体" w:hAnsi="宋体" w:eastAsia="宋体" w:cs="宋体"/>
          <w:b/>
          <w:bCs w:val="0"/>
          <w:color w:val="000000"/>
          <w:sz w:val="22"/>
        </w:rPr>
        <w:t>三、竞争性磋商文件获取方式、时间及文件售价</w:t>
      </w:r>
    </w:p>
    <w:p w14:paraId="2F0BF2C1">
      <w:pPr>
        <w:keepNext w:val="0"/>
        <w:keepLines w:val="0"/>
        <w:pageBreakBefore w:val="0"/>
        <w:kinsoku/>
        <w:wordWrap/>
        <w:overflowPunct/>
        <w:topLinePunct w:val="0"/>
        <w:autoSpaceDE/>
        <w:autoSpaceDN/>
        <w:bidi w:val="0"/>
        <w:adjustRightInd w:val="0"/>
        <w:snapToGrid w:val="0"/>
        <w:spacing w:line="500" w:lineRule="exact"/>
        <w:ind w:firstLine="440" w:firstLineChars="200"/>
        <w:textAlignment w:val="auto"/>
        <w:outlineLvl w:val="0"/>
        <w:rPr>
          <w:rFonts w:hint="eastAsia" w:ascii="宋体" w:hAnsi="宋体" w:eastAsia="宋体" w:cs="宋体"/>
          <w:color w:val="auto"/>
          <w:sz w:val="22"/>
        </w:rPr>
      </w:pPr>
      <w:bookmarkStart w:id="0" w:name="_Toc21082"/>
      <w:bookmarkStart w:id="1" w:name="_Toc536444517"/>
      <w:bookmarkStart w:id="2" w:name="_Toc5274"/>
      <w:bookmarkStart w:id="3" w:name="_Toc19069"/>
      <w:r>
        <w:rPr>
          <w:rFonts w:hint="eastAsia" w:ascii="宋体" w:hAnsi="宋体" w:eastAsia="宋体" w:cs="宋体"/>
          <w:color w:val="auto"/>
          <w:sz w:val="22"/>
        </w:rPr>
        <w:t>竞争性磋商文件售价：并入采购代理费中，不另行收取。</w:t>
      </w:r>
    </w:p>
    <w:p w14:paraId="409D3EA5">
      <w:pPr>
        <w:keepNext w:val="0"/>
        <w:keepLines w:val="0"/>
        <w:pageBreakBefore w:val="0"/>
        <w:kinsoku/>
        <w:wordWrap/>
        <w:overflowPunct/>
        <w:topLinePunct w:val="0"/>
        <w:autoSpaceDE/>
        <w:autoSpaceDN/>
        <w:bidi w:val="0"/>
        <w:adjustRightInd w:val="0"/>
        <w:snapToGrid w:val="0"/>
        <w:spacing w:line="500" w:lineRule="exact"/>
        <w:ind w:firstLine="440" w:firstLineChars="200"/>
        <w:textAlignment w:val="auto"/>
        <w:outlineLvl w:val="0"/>
        <w:rPr>
          <w:rFonts w:hint="eastAsia" w:ascii="宋体" w:hAnsi="宋体" w:eastAsia="宋体" w:cs="宋体"/>
          <w:color w:val="auto"/>
          <w:sz w:val="22"/>
        </w:rPr>
      </w:pPr>
      <w:r>
        <w:rPr>
          <w:rFonts w:hint="eastAsia" w:ascii="宋体" w:hAnsi="宋体" w:eastAsia="宋体" w:cs="宋体"/>
          <w:color w:val="auto"/>
          <w:sz w:val="22"/>
        </w:rPr>
        <w:t>竞争性磋商文件获取时间：2025</w:t>
      </w:r>
      <w:r>
        <w:rPr>
          <w:rFonts w:hint="eastAsia" w:ascii="宋体" w:hAnsi="宋体" w:eastAsia="宋体" w:cs="宋体"/>
          <w:color w:val="auto"/>
          <w:sz w:val="22"/>
          <w:lang w:val="en-US" w:eastAsia="zh-CN"/>
        </w:rPr>
        <w:t>年</w:t>
      </w:r>
      <w:r>
        <w:rPr>
          <w:rFonts w:hint="eastAsia" w:ascii="宋体" w:hAnsi="宋体" w:cs="宋体"/>
          <w:color w:val="auto"/>
          <w:sz w:val="22"/>
          <w:lang w:val="en-US" w:eastAsia="zh-CN"/>
        </w:rPr>
        <w:t>8</w:t>
      </w:r>
      <w:r>
        <w:rPr>
          <w:rFonts w:hint="eastAsia" w:ascii="宋体" w:hAnsi="宋体" w:eastAsia="宋体" w:cs="宋体"/>
          <w:color w:val="auto"/>
          <w:sz w:val="22"/>
        </w:rPr>
        <w:t>月</w:t>
      </w:r>
      <w:r>
        <w:rPr>
          <w:rFonts w:hint="eastAsia" w:ascii="宋体" w:hAnsi="宋体" w:cs="宋体"/>
          <w:color w:val="auto"/>
          <w:sz w:val="22"/>
          <w:lang w:val="en-US" w:eastAsia="zh-CN"/>
        </w:rPr>
        <w:t>13</w:t>
      </w:r>
      <w:r>
        <w:rPr>
          <w:rFonts w:hint="eastAsia" w:ascii="宋体" w:hAnsi="宋体" w:eastAsia="宋体" w:cs="宋体"/>
          <w:color w:val="auto"/>
          <w:sz w:val="22"/>
        </w:rPr>
        <w:t>日至2025年</w:t>
      </w:r>
      <w:r>
        <w:rPr>
          <w:rFonts w:hint="eastAsia" w:ascii="宋体" w:hAnsi="宋体" w:cs="宋体"/>
          <w:color w:val="auto"/>
          <w:sz w:val="22"/>
          <w:lang w:val="en-US" w:eastAsia="zh-CN"/>
        </w:rPr>
        <w:t>8</w:t>
      </w:r>
      <w:r>
        <w:rPr>
          <w:rFonts w:hint="eastAsia" w:ascii="宋体" w:hAnsi="宋体" w:eastAsia="宋体" w:cs="宋体"/>
          <w:color w:val="auto"/>
          <w:sz w:val="22"/>
        </w:rPr>
        <w:t>月</w:t>
      </w:r>
      <w:r>
        <w:rPr>
          <w:rFonts w:hint="eastAsia" w:ascii="宋体" w:hAnsi="宋体" w:cs="宋体"/>
          <w:color w:val="auto"/>
          <w:sz w:val="22"/>
          <w:lang w:val="en-US" w:eastAsia="zh-CN"/>
        </w:rPr>
        <w:t>19</w:t>
      </w:r>
      <w:r>
        <w:rPr>
          <w:rFonts w:hint="eastAsia" w:ascii="宋体" w:hAnsi="宋体" w:eastAsia="宋体" w:cs="宋体"/>
          <w:color w:val="auto"/>
          <w:sz w:val="22"/>
        </w:rPr>
        <w:t>日，工作日（每日上午 9 时至 12 时，下午15:00时至1</w:t>
      </w:r>
      <w:r>
        <w:rPr>
          <w:rFonts w:hint="eastAsia" w:ascii="宋体" w:hAnsi="宋体" w:eastAsia="宋体" w:cs="宋体"/>
          <w:color w:val="auto"/>
          <w:sz w:val="22"/>
          <w:lang w:val="en-US" w:eastAsia="zh-CN"/>
        </w:rPr>
        <w:t>7</w:t>
      </w:r>
      <w:r>
        <w:rPr>
          <w:rFonts w:hint="eastAsia" w:ascii="宋体" w:hAnsi="宋体" w:eastAsia="宋体" w:cs="宋体"/>
          <w:color w:val="auto"/>
          <w:sz w:val="22"/>
        </w:rPr>
        <w:t>:</w:t>
      </w:r>
      <w:r>
        <w:rPr>
          <w:rFonts w:hint="eastAsia" w:ascii="宋体" w:hAnsi="宋体" w:eastAsia="宋体" w:cs="宋体"/>
          <w:color w:val="auto"/>
          <w:sz w:val="22"/>
          <w:lang w:val="en-US" w:eastAsia="zh-CN"/>
        </w:rPr>
        <w:t>00</w:t>
      </w:r>
      <w:r>
        <w:rPr>
          <w:rFonts w:hint="eastAsia" w:ascii="宋体" w:hAnsi="宋体" w:eastAsia="宋体" w:cs="宋体"/>
          <w:color w:val="auto"/>
          <w:sz w:val="22"/>
        </w:rPr>
        <w:t xml:space="preserve"> 时（北京时间）），节假日除外。</w:t>
      </w:r>
    </w:p>
    <w:p w14:paraId="1967AE61">
      <w:pPr>
        <w:keepNext w:val="0"/>
        <w:keepLines w:val="0"/>
        <w:pageBreakBefore w:val="0"/>
        <w:kinsoku/>
        <w:wordWrap/>
        <w:overflowPunct/>
        <w:topLinePunct w:val="0"/>
        <w:autoSpaceDE/>
        <w:autoSpaceDN/>
        <w:bidi w:val="0"/>
        <w:adjustRightInd w:val="0"/>
        <w:snapToGrid w:val="0"/>
        <w:spacing w:line="500" w:lineRule="exact"/>
        <w:ind w:firstLine="440" w:firstLineChars="200"/>
        <w:textAlignment w:val="auto"/>
        <w:outlineLvl w:val="0"/>
        <w:rPr>
          <w:rFonts w:hint="eastAsia" w:ascii="宋体" w:hAnsi="宋体" w:eastAsia="宋体" w:cs="宋体"/>
          <w:color w:val="auto"/>
          <w:sz w:val="22"/>
        </w:rPr>
      </w:pPr>
      <w:r>
        <w:rPr>
          <w:rFonts w:hint="eastAsia" w:ascii="宋体" w:hAnsi="宋体" w:eastAsia="宋体" w:cs="宋体"/>
          <w:color w:val="auto"/>
          <w:sz w:val="22"/>
        </w:rPr>
        <w:t>竞争性磋商文件获取方式：凡符合资格要求并有意参加磋商的供应商请到石门县天瑞公馆4栋1单元303室领取磋商文件，自备U盘。</w:t>
      </w:r>
    </w:p>
    <w:p w14:paraId="6F552972">
      <w:pPr>
        <w:keepNext w:val="0"/>
        <w:keepLines w:val="0"/>
        <w:pageBreakBefore w:val="0"/>
        <w:kinsoku/>
        <w:wordWrap/>
        <w:overflowPunct/>
        <w:topLinePunct w:val="0"/>
        <w:autoSpaceDE/>
        <w:autoSpaceDN/>
        <w:bidi w:val="0"/>
        <w:adjustRightInd w:val="0"/>
        <w:snapToGrid w:val="0"/>
        <w:spacing w:line="500" w:lineRule="exact"/>
        <w:ind w:firstLine="440" w:firstLineChars="200"/>
        <w:textAlignment w:val="auto"/>
        <w:outlineLvl w:val="0"/>
        <w:rPr>
          <w:rFonts w:hint="eastAsia" w:ascii="宋体" w:hAnsi="宋体" w:eastAsia="宋体" w:cs="宋体"/>
          <w:color w:val="auto"/>
          <w:sz w:val="22"/>
          <w:lang w:eastAsia="zh-CN"/>
        </w:rPr>
      </w:pPr>
      <w:r>
        <w:rPr>
          <w:rFonts w:hint="eastAsia" w:ascii="宋体" w:hAnsi="宋体" w:eastAsia="宋体" w:cs="宋体"/>
          <w:color w:val="auto"/>
          <w:sz w:val="22"/>
        </w:rPr>
        <w:t>澄清更正采用“网上澄清更正”方式，采购代理机构对招标文件的澄清更正均会在（石门县人民医院http://www.smrmyy.com/）上发布，请各供应商关注《石门县人民医院》</w:t>
      </w:r>
      <w:r>
        <w:rPr>
          <w:rFonts w:hint="eastAsia" w:ascii="宋体" w:hAnsi="宋体" w:eastAsia="宋体" w:cs="宋体"/>
          <w:color w:val="auto"/>
          <w:sz w:val="22"/>
          <w:lang w:val="en-US" w:eastAsia="zh-CN"/>
        </w:rPr>
        <w:t>官网</w:t>
      </w:r>
      <w:r>
        <w:rPr>
          <w:rFonts w:hint="eastAsia" w:ascii="宋体" w:hAnsi="宋体" w:eastAsia="宋体" w:cs="宋体"/>
          <w:color w:val="auto"/>
          <w:sz w:val="22"/>
        </w:rPr>
        <w:t>上发布的竞争性磋商文件的澄清或修改、递交响应文件截止时间的变更等相关信息，恕不另行通知。如有遗漏，本采购代理机构概不负责。</w:t>
      </w:r>
    </w:p>
    <w:p w14:paraId="669F040C">
      <w:pPr>
        <w:keepNext w:val="0"/>
        <w:keepLines w:val="0"/>
        <w:pageBreakBefore w:val="0"/>
        <w:kinsoku/>
        <w:wordWrap/>
        <w:overflowPunct/>
        <w:topLinePunct w:val="0"/>
        <w:autoSpaceDE/>
        <w:autoSpaceDN/>
        <w:bidi w:val="0"/>
        <w:adjustRightInd w:val="0"/>
        <w:snapToGrid w:val="0"/>
        <w:spacing w:line="500" w:lineRule="exact"/>
        <w:textAlignment w:val="auto"/>
        <w:outlineLvl w:val="0"/>
        <w:rPr>
          <w:rFonts w:hint="eastAsia" w:ascii="宋体" w:hAnsi="宋体" w:eastAsia="宋体" w:cs="宋体"/>
          <w:b/>
          <w:bCs w:val="0"/>
          <w:color w:val="auto"/>
          <w:sz w:val="22"/>
        </w:rPr>
      </w:pPr>
      <w:r>
        <w:rPr>
          <w:rFonts w:hint="eastAsia" w:ascii="宋体" w:hAnsi="宋体" w:eastAsia="宋体" w:cs="宋体"/>
          <w:b/>
          <w:bCs w:val="0"/>
          <w:color w:val="auto"/>
          <w:sz w:val="22"/>
        </w:rPr>
        <w:t>四、响应文件提交的截止时间、开启时间及地点：</w:t>
      </w:r>
      <w:bookmarkEnd w:id="0"/>
      <w:bookmarkEnd w:id="1"/>
      <w:bookmarkEnd w:id="2"/>
      <w:bookmarkEnd w:id="3"/>
    </w:p>
    <w:p w14:paraId="44CCD553">
      <w:pPr>
        <w:keepNext w:val="0"/>
        <w:keepLines w:val="0"/>
        <w:pageBreakBefore w:val="0"/>
        <w:kinsoku/>
        <w:wordWrap/>
        <w:overflowPunct/>
        <w:topLinePunct w:val="0"/>
        <w:autoSpaceDE/>
        <w:autoSpaceDN/>
        <w:bidi w:val="0"/>
        <w:adjustRightInd w:val="0"/>
        <w:snapToGrid w:val="0"/>
        <w:spacing w:line="500" w:lineRule="exact"/>
        <w:ind w:firstLine="440" w:firstLineChars="200"/>
        <w:textAlignment w:val="auto"/>
        <w:outlineLvl w:val="0"/>
        <w:rPr>
          <w:rFonts w:hint="eastAsia" w:ascii="宋体" w:hAnsi="宋体" w:eastAsia="宋体" w:cs="宋体"/>
          <w:bCs/>
          <w:color w:val="auto"/>
          <w:sz w:val="22"/>
          <w:highlight w:val="none"/>
          <w:lang w:eastAsia="zh-CN"/>
        </w:rPr>
      </w:pPr>
      <w:bookmarkStart w:id="4" w:name="_Toc536444518"/>
      <w:bookmarkStart w:id="5" w:name="_Toc5854"/>
      <w:bookmarkStart w:id="6" w:name="_Toc8134"/>
      <w:bookmarkStart w:id="7" w:name="_Toc8555"/>
      <w:r>
        <w:rPr>
          <w:rFonts w:hint="eastAsia" w:ascii="宋体" w:hAnsi="宋体" w:eastAsia="宋体" w:cs="宋体"/>
          <w:bCs/>
          <w:color w:val="auto"/>
          <w:sz w:val="22"/>
        </w:rPr>
        <w:t>响应文件的递交截止时间</w:t>
      </w:r>
      <w:r>
        <w:rPr>
          <w:rFonts w:hint="eastAsia" w:ascii="宋体" w:hAnsi="宋体" w:eastAsia="宋体" w:cs="宋体"/>
          <w:bCs/>
          <w:color w:val="auto"/>
          <w:sz w:val="22"/>
          <w:highlight w:val="none"/>
        </w:rPr>
        <w:t>：</w:t>
      </w:r>
      <w:bookmarkEnd w:id="4"/>
      <w:bookmarkEnd w:id="5"/>
      <w:bookmarkEnd w:id="6"/>
      <w:bookmarkEnd w:id="7"/>
      <w:r>
        <w:rPr>
          <w:rFonts w:hint="eastAsia" w:ascii="宋体" w:hAnsi="宋体" w:eastAsia="宋体" w:cs="宋体"/>
          <w:bCs/>
          <w:color w:val="auto"/>
          <w:sz w:val="22"/>
          <w:highlight w:val="none"/>
          <w:lang w:eastAsia="zh-CN"/>
        </w:rPr>
        <w:t>2025年</w:t>
      </w:r>
      <w:r>
        <w:rPr>
          <w:rFonts w:hint="eastAsia" w:ascii="宋体" w:hAnsi="宋体" w:cs="宋体"/>
          <w:bCs/>
          <w:color w:val="auto"/>
          <w:sz w:val="22"/>
          <w:highlight w:val="none"/>
          <w:lang w:val="en-US" w:eastAsia="zh-CN"/>
        </w:rPr>
        <w:t>8</w:t>
      </w:r>
      <w:r>
        <w:rPr>
          <w:rFonts w:hint="eastAsia" w:ascii="宋体" w:hAnsi="宋体" w:eastAsia="宋体" w:cs="宋体"/>
          <w:bCs/>
          <w:color w:val="auto"/>
          <w:sz w:val="22"/>
          <w:highlight w:val="none"/>
          <w:lang w:eastAsia="zh-CN"/>
        </w:rPr>
        <w:t>月</w:t>
      </w:r>
      <w:r>
        <w:rPr>
          <w:rFonts w:hint="eastAsia" w:ascii="宋体" w:hAnsi="宋体" w:cs="宋体"/>
          <w:bCs/>
          <w:color w:val="auto"/>
          <w:sz w:val="22"/>
          <w:highlight w:val="none"/>
          <w:lang w:val="en-US" w:eastAsia="zh-CN"/>
        </w:rPr>
        <w:t>20</w:t>
      </w:r>
      <w:r>
        <w:rPr>
          <w:rFonts w:hint="eastAsia" w:ascii="宋体" w:hAnsi="宋体" w:eastAsia="宋体" w:cs="宋体"/>
          <w:bCs/>
          <w:color w:val="auto"/>
          <w:sz w:val="22"/>
          <w:highlight w:val="none"/>
          <w:lang w:eastAsia="zh-CN"/>
        </w:rPr>
        <w:t>日</w:t>
      </w:r>
      <w:r>
        <w:rPr>
          <w:rFonts w:hint="eastAsia" w:ascii="宋体" w:hAnsi="宋体" w:cs="宋体"/>
          <w:bCs/>
          <w:color w:val="auto"/>
          <w:sz w:val="22"/>
          <w:highlight w:val="none"/>
          <w:lang w:val="en-US" w:eastAsia="zh-CN"/>
        </w:rPr>
        <w:t>15</w:t>
      </w:r>
      <w:r>
        <w:rPr>
          <w:rFonts w:hint="eastAsia" w:ascii="宋体" w:hAnsi="宋体" w:eastAsia="宋体" w:cs="宋体"/>
          <w:bCs/>
          <w:color w:val="auto"/>
          <w:sz w:val="22"/>
          <w:highlight w:val="none"/>
          <w:lang w:eastAsia="zh-CN"/>
        </w:rPr>
        <w:t>时</w:t>
      </w:r>
      <w:r>
        <w:rPr>
          <w:rFonts w:hint="eastAsia" w:ascii="宋体" w:hAnsi="宋体" w:eastAsia="宋体" w:cs="宋体"/>
          <w:bCs/>
          <w:color w:val="auto"/>
          <w:sz w:val="22"/>
          <w:highlight w:val="none"/>
          <w:lang w:val="en-US" w:eastAsia="zh-CN"/>
        </w:rPr>
        <w:t>00</w:t>
      </w:r>
      <w:r>
        <w:rPr>
          <w:rFonts w:hint="eastAsia" w:ascii="宋体" w:hAnsi="宋体" w:eastAsia="宋体" w:cs="宋体"/>
          <w:bCs/>
          <w:color w:val="auto"/>
          <w:sz w:val="22"/>
          <w:highlight w:val="none"/>
          <w:lang w:eastAsia="zh-CN"/>
        </w:rPr>
        <w:t>分</w:t>
      </w:r>
    </w:p>
    <w:p w14:paraId="4B4E1F84">
      <w:pPr>
        <w:keepNext w:val="0"/>
        <w:keepLines w:val="0"/>
        <w:pageBreakBefore w:val="0"/>
        <w:kinsoku/>
        <w:wordWrap/>
        <w:overflowPunct/>
        <w:topLinePunct w:val="0"/>
        <w:autoSpaceDE/>
        <w:autoSpaceDN/>
        <w:bidi w:val="0"/>
        <w:adjustRightInd w:val="0"/>
        <w:snapToGrid w:val="0"/>
        <w:spacing w:line="500" w:lineRule="exact"/>
        <w:ind w:firstLine="440" w:firstLineChars="200"/>
        <w:textAlignment w:val="auto"/>
        <w:outlineLvl w:val="0"/>
        <w:rPr>
          <w:rFonts w:hint="eastAsia" w:ascii="宋体" w:hAnsi="宋体" w:eastAsia="宋体" w:cs="宋体"/>
          <w:bCs/>
          <w:color w:val="auto"/>
          <w:sz w:val="22"/>
          <w:highlight w:val="none"/>
          <w:lang w:eastAsia="zh-CN"/>
        </w:rPr>
      </w:pPr>
      <w:bookmarkStart w:id="8" w:name="_Toc13248"/>
      <w:bookmarkStart w:id="9" w:name="_Toc30380"/>
      <w:bookmarkStart w:id="10" w:name="_Toc536444519"/>
      <w:bookmarkStart w:id="11" w:name="_Toc2281"/>
      <w:r>
        <w:rPr>
          <w:rFonts w:hint="eastAsia" w:ascii="宋体" w:hAnsi="宋体" w:eastAsia="宋体" w:cs="宋体"/>
          <w:bCs/>
          <w:color w:val="auto"/>
          <w:sz w:val="22"/>
          <w:highlight w:val="none"/>
        </w:rPr>
        <w:t>响应文件的开启时间：</w:t>
      </w:r>
      <w:bookmarkEnd w:id="8"/>
      <w:bookmarkEnd w:id="9"/>
      <w:bookmarkEnd w:id="10"/>
      <w:bookmarkEnd w:id="11"/>
      <w:r>
        <w:rPr>
          <w:rFonts w:hint="eastAsia" w:ascii="宋体" w:hAnsi="宋体" w:eastAsia="宋体" w:cs="宋体"/>
          <w:bCs/>
          <w:color w:val="auto"/>
          <w:sz w:val="22"/>
          <w:highlight w:val="none"/>
          <w:lang w:eastAsia="zh-CN"/>
        </w:rPr>
        <w:t>2025年</w:t>
      </w:r>
      <w:r>
        <w:rPr>
          <w:rFonts w:hint="eastAsia" w:ascii="宋体" w:hAnsi="宋体" w:cs="宋体"/>
          <w:bCs/>
          <w:color w:val="auto"/>
          <w:sz w:val="22"/>
          <w:highlight w:val="none"/>
          <w:lang w:val="en-US" w:eastAsia="zh-CN"/>
        </w:rPr>
        <w:t>8</w:t>
      </w:r>
      <w:r>
        <w:rPr>
          <w:rFonts w:hint="eastAsia" w:ascii="宋体" w:hAnsi="宋体" w:eastAsia="宋体" w:cs="宋体"/>
          <w:bCs/>
          <w:color w:val="auto"/>
          <w:sz w:val="22"/>
          <w:highlight w:val="none"/>
          <w:lang w:eastAsia="zh-CN"/>
        </w:rPr>
        <w:t>月</w:t>
      </w:r>
      <w:r>
        <w:rPr>
          <w:rFonts w:hint="eastAsia" w:ascii="宋体" w:hAnsi="宋体" w:cs="宋体"/>
          <w:bCs/>
          <w:color w:val="auto"/>
          <w:sz w:val="22"/>
          <w:highlight w:val="none"/>
          <w:lang w:val="en-US" w:eastAsia="zh-CN"/>
        </w:rPr>
        <w:t>20</w:t>
      </w:r>
      <w:r>
        <w:rPr>
          <w:rFonts w:hint="eastAsia" w:ascii="宋体" w:hAnsi="宋体" w:eastAsia="宋体" w:cs="宋体"/>
          <w:bCs/>
          <w:color w:val="auto"/>
          <w:sz w:val="22"/>
          <w:highlight w:val="none"/>
          <w:lang w:eastAsia="zh-CN"/>
        </w:rPr>
        <w:t>日</w:t>
      </w:r>
      <w:r>
        <w:rPr>
          <w:rFonts w:hint="eastAsia" w:ascii="宋体" w:hAnsi="宋体" w:cs="宋体"/>
          <w:bCs/>
          <w:color w:val="auto"/>
          <w:sz w:val="22"/>
          <w:highlight w:val="none"/>
          <w:lang w:val="en-US" w:eastAsia="zh-CN"/>
        </w:rPr>
        <w:t>15</w:t>
      </w:r>
      <w:r>
        <w:rPr>
          <w:rFonts w:hint="eastAsia" w:ascii="宋体" w:hAnsi="宋体" w:eastAsia="宋体" w:cs="宋体"/>
          <w:bCs/>
          <w:color w:val="auto"/>
          <w:sz w:val="22"/>
          <w:highlight w:val="none"/>
          <w:lang w:eastAsia="zh-CN"/>
        </w:rPr>
        <w:t>时</w:t>
      </w:r>
      <w:r>
        <w:rPr>
          <w:rFonts w:hint="eastAsia" w:ascii="宋体" w:hAnsi="宋体" w:eastAsia="宋体" w:cs="宋体"/>
          <w:bCs/>
          <w:color w:val="auto"/>
          <w:sz w:val="22"/>
          <w:highlight w:val="none"/>
          <w:lang w:val="en-US" w:eastAsia="zh-CN"/>
        </w:rPr>
        <w:t>00</w:t>
      </w:r>
      <w:r>
        <w:rPr>
          <w:rFonts w:hint="eastAsia" w:ascii="宋体" w:hAnsi="宋体" w:eastAsia="宋体" w:cs="宋体"/>
          <w:bCs/>
          <w:color w:val="auto"/>
          <w:sz w:val="22"/>
          <w:highlight w:val="none"/>
          <w:lang w:eastAsia="zh-CN"/>
        </w:rPr>
        <w:t>分</w:t>
      </w:r>
    </w:p>
    <w:p w14:paraId="7DFB9AC8">
      <w:pPr>
        <w:keepNext w:val="0"/>
        <w:keepLines w:val="0"/>
        <w:pageBreakBefore w:val="0"/>
        <w:kinsoku/>
        <w:wordWrap/>
        <w:overflowPunct/>
        <w:topLinePunct w:val="0"/>
        <w:autoSpaceDE/>
        <w:autoSpaceDN/>
        <w:bidi w:val="0"/>
        <w:adjustRightInd w:val="0"/>
        <w:snapToGrid w:val="0"/>
        <w:spacing w:line="500" w:lineRule="exact"/>
        <w:ind w:firstLine="440" w:firstLineChars="200"/>
        <w:textAlignment w:val="auto"/>
        <w:outlineLvl w:val="0"/>
        <w:rPr>
          <w:rFonts w:hint="eastAsia" w:ascii="宋体" w:hAnsi="宋体" w:eastAsia="宋体" w:cs="宋体"/>
          <w:color w:val="auto"/>
          <w:kern w:val="0"/>
          <w:sz w:val="22"/>
          <w:lang w:eastAsia="zh-CN"/>
        </w:rPr>
      </w:pPr>
      <w:bookmarkStart w:id="12" w:name="_Toc536444520"/>
      <w:bookmarkStart w:id="13" w:name="_Toc15292"/>
      <w:bookmarkStart w:id="14" w:name="_Toc6328"/>
      <w:bookmarkStart w:id="15" w:name="_Toc20476"/>
      <w:r>
        <w:rPr>
          <w:rFonts w:hint="eastAsia" w:ascii="宋体" w:hAnsi="宋体" w:eastAsia="宋体" w:cs="宋体"/>
          <w:bCs/>
          <w:color w:val="auto"/>
          <w:sz w:val="22"/>
          <w:highlight w:val="none"/>
          <w:lang w:eastAsia="zh-CN"/>
        </w:rPr>
        <w:t>响应文件的开启地点：</w:t>
      </w:r>
      <w:bookmarkEnd w:id="12"/>
      <w:bookmarkEnd w:id="13"/>
      <w:bookmarkEnd w:id="14"/>
      <w:bookmarkEnd w:id="15"/>
      <w:r>
        <w:rPr>
          <w:rFonts w:hint="eastAsia" w:ascii="宋体" w:hAnsi="宋体" w:eastAsia="宋体" w:cs="宋体"/>
          <w:bCs/>
          <w:color w:val="auto"/>
          <w:sz w:val="22"/>
          <w:highlight w:val="none"/>
          <w:lang w:val="en-US" w:eastAsia="zh-CN"/>
        </w:rPr>
        <w:t>石门县人民医院行政综合楼4楼1415室（评标室）</w:t>
      </w:r>
    </w:p>
    <w:p w14:paraId="6D8D4072">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kern w:val="0"/>
          <w:sz w:val="22"/>
        </w:rPr>
      </w:pPr>
      <w:r>
        <w:rPr>
          <w:rFonts w:hint="eastAsia" w:ascii="宋体" w:hAnsi="宋体" w:eastAsia="宋体" w:cs="宋体"/>
          <w:b/>
          <w:bCs/>
          <w:color w:val="auto"/>
          <w:kern w:val="0"/>
          <w:sz w:val="22"/>
        </w:rPr>
        <w:t>五、其他说明</w:t>
      </w:r>
    </w:p>
    <w:p w14:paraId="7CE53779">
      <w:pPr>
        <w:pStyle w:val="6"/>
        <w:keepNext w:val="0"/>
        <w:keepLines w:val="0"/>
        <w:pageBreakBefore w:val="0"/>
        <w:kinsoku/>
        <w:wordWrap/>
        <w:overflowPunct/>
        <w:topLinePunct w:val="0"/>
        <w:autoSpaceDE/>
        <w:autoSpaceDN/>
        <w:bidi w:val="0"/>
        <w:spacing w:after="0" w:line="500" w:lineRule="exact"/>
        <w:ind w:firstLine="440" w:firstLineChars="200"/>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1.请供应商的法人代表（或授权代表）凭法人证明（或法人身份证明和授权委托书原件）及身份证原件准时参加磋商会议，否则，其磋商响应文件将被拒绝；</w:t>
      </w:r>
    </w:p>
    <w:p w14:paraId="251CFB5E">
      <w:pPr>
        <w:pStyle w:val="6"/>
        <w:keepNext w:val="0"/>
        <w:keepLines w:val="0"/>
        <w:pageBreakBefore w:val="0"/>
        <w:kinsoku/>
        <w:wordWrap/>
        <w:overflowPunct/>
        <w:topLinePunct w:val="0"/>
        <w:autoSpaceDE/>
        <w:autoSpaceDN/>
        <w:bidi w:val="0"/>
        <w:spacing w:after="0" w:line="500" w:lineRule="exact"/>
        <w:ind w:firstLine="440" w:firstLineChars="200"/>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2.本项目不接受联合体投标。</w:t>
      </w:r>
    </w:p>
    <w:p w14:paraId="7386A9A5">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kern w:val="0"/>
          <w:sz w:val="22"/>
        </w:rPr>
      </w:pPr>
      <w:r>
        <w:rPr>
          <w:rFonts w:hint="eastAsia" w:ascii="宋体" w:hAnsi="宋体" w:eastAsia="宋体" w:cs="宋体"/>
          <w:b/>
          <w:bCs/>
          <w:color w:val="auto"/>
          <w:kern w:val="0"/>
          <w:sz w:val="22"/>
        </w:rPr>
        <w:t>六、采购项目需要落实的政府采购政策</w:t>
      </w:r>
    </w:p>
    <w:p w14:paraId="6F96867C">
      <w:pPr>
        <w:keepNext w:val="0"/>
        <w:keepLines w:val="0"/>
        <w:pageBreakBefore w:val="0"/>
        <w:kinsoku/>
        <w:wordWrap/>
        <w:overflowPunct/>
        <w:topLinePunct w:val="0"/>
        <w:autoSpaceDE/>
        <w:autoSpaceDN/>
        <w:bidi w:val="0"/>
        <w:adjustRightInd w:val="0"/>
        <w:snapToGrid w:val="0"/>
        <w:spacing w:line="500" w:lineRule="exact"/>
        <w:ind w:firstLine="376" w:firstLineChars="171"/>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(1)政府采购促进中小企业发展</w:t>
      </w:r>
    </w:p>
    <w:p w14:paraId="1CDAA8C2">
      <w:pPr>
        <w:keepNext w:val="0"/>
        <w:keepLines w:val="0"/>
        <w:pageBreakBefore w:val="0"/>
        <w:kinsoku/>
        <w:wordWrap/>
        <w:overflowPunct/>
        <w:topLinePunct w:val="0"/>
        <w:autoSpaceDE/>
        <w:autoSpaceDN/>
        <w:bidi w:val="0"/>
        <w:adjustRightInd w:val="0"/>
        <w:snapToGrid w:val="0"/>
        <w:spacing w:line="500" w:lineRule="exact"/>
        <w:ind w:firstLine="376" w:firstLineChars="171"/>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(2)政府采购支持监狱企业发展</w:t>
      </w:r>
    </w:p>
    <w:p w14:paraId="1AE05B53">
      <w:pPr>
        <w:keepNext w:val="0"/>
        <w:keepLines w:val="0"/>
        <w:pageBreakBefore w:val="0"/>
        <w:kinsoku/>
        <w:wordWrap/>
        <w:overflowPunct/>
        <w:topLinePunct w:val="0"/>
        <w:autoSpaceDE/>
        <w:autoSpaceDN/>
        <w:bidi w:val="0"/>
        <w:adjustRightInd w:val="0"/>
        <w:snapToGrid w:val="0"/>
        <w:spacing w:line="500" w:lineRule="exact"/>
        <w:ind w:firstLine="376" w:firstLineChars="171"/>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(3)政府采购促进残疾人就业</w:t>
      </w:r>
    </w:p>
    <w:p w14:paraId="3D8BAB9A">
      <w:pPr>
        <w:keepNext w:val="0"/>
        <w:keepLines w:val="0"/>
        <w:pageBreakBefore w:val="0"/>
        <w:kinsoku/>
        <w:wordWrap/>
        <w:overflowPunct/>
        <w:topLinePunct w:val="0"/>
        <w:autoSpaceDE/>
        <w:autoSpaceDN/>
        <w:bidi w:val="0"/>
        <w:adjustRightInd w:val="0"/>
        <w:snapToGrid w:val="0"/>
        <w:spacing w:line="500" w:lineRule="exact"/>
        <w:ind w:firstLine="376" w:firstLineChars="171"/>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(4)政府采购鼓励采购节能环保产品</w:t>
      </w:r>
    </w:p>
    <w:p w14:paraId="64F1899A">
      <w:pPr>
        <w:keepNext w:val="0"/>
        <w:keepLines w:val="0"/>
        <w:pageBreakBefore w:val="0"/>
        <w:kinsoku/>
        <w:wordWrap/>
        <w:overflowPunct/>
        <w:topLinePunct w:val="0"/>
        <w:autoSpaceDE/>
        <w:autoSpaceDN/>
        <w:bidi w:val="0"/>
        <w:adjustRightInd w:val="0"/>
        <w:snapToGrid w:val="0"/>
        <w:spacing w:line="500" w:lineRule="exact"/>
        <w:ind w:firstLine="376" w:firstLineChars="171"/>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(5)湖南省政府采购支持两型产品办法</w:t>
      </w:r>
    </w:p>
    <w:p w14:paraId="014E3B3C">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22"/>
        </w:rPr>
      </w:pPr>
      <w:r>
        <w:rPr>
          <w:rFonts w:hint="eastAsia" w:ascii="宋体" w:hAnsi="宋体" w:eastAsia="宋体" w:cs="宋体"/>
          <w:b/>
          <w:bCs/>
          <w:color w:val="auto"/>
          <w:kern w:val="0"/>
          <w:sz w:val="22"/>
        </w:rPr>
        <w:t>七、</w:t>
      </w:r>
      <w:r>
        <w:rPr>
          <w:rFonts w:hint="eastAsia" w:ascii="宋体" w:hAnsi="宋体" w:eastAsia="宋体" w:cs="宋体"/>
          <w:b/>
          <w:bCs/>
          <w:color w:val="auto"/>
          <w:sz w:val="22"/>
        </w:rPr>
        <w:t>联系方式</w:t>
      </w:r>
    </w:p>
    <w:p w14:paraId="624E74FC">
      <w:pPr>
        <w:keepNext w:val="0"/>
        <w:keepLines w:val="0"/>
        <w:pageBreakBefore w:val="0"/>
        <w:kinsoku/>
        <w:wordWrap/>
        <w:overflowPunct/>
        <w:topLinePunct w:val="0"/>
        <w:autoSpaceDE/>
        <w:autoSpaceDN/>
        <w:bidi w:val="0"/>
        <w:adjustRightInd w:val="0"/>
        <w:snapToGrid w:val="0"/>
        <w:spacing w:line="500" w:lineRule="exact"/>
        <w:ind w:firstLine="330" w:firstLineChars="150"/>
        <w:textAlignment w:val="auto"/>
        <w:rPr>
          <w:rFonts w:hint="eastAsia" w:ascii="宋体" w:hAnsi="宋体" w:eastAsia="宋体" w:cs="宋体"/>
          <w:color w:val="auto"/>
          <w:kern w:val="0"/>
          <w:sz w:val="22"/>
          <w:lang w:eastAsia="zh-CN"/>
        </w:rPr>
      </w:pPr>
      <w:r>
        <w:rPr>
          <w:rFonts w:hint="eastAsia" w:ascii="宋体" w:hAnsi="宋体" w:eastAsia="宋体" w:cs="宋体"/>
          <w:color w:val="auto"/>
          <w:kern w:val="0"/>
          <w:sz w:val="22"/>
        </w:rPr>
        <w:t>采 购 人：</w:t>
      </w:r>
      <w:r>
        <w:rPr>
          <w:rFonts w:hint="eastAsia" w:ascii="宋体" w:hAnsi="宋体" w:eastAsia="宋体" w:cs="宋体"/>
          <w:color w:val="auto"/>
          <w:kern w:val="0"/>
          <w:sz w:val="22"/>
          <w:lang w:eastAsia="zh-CN"/>
        </w:rPr>
        <w:t>石门县人民医院</w:t>
      </w:r>
    </w:p>
    <w:p w14:paraId="55EA2230">
      <w:pPr>
        <w:keepNext w:val="0"/>
        <w:keepLines w:val="0"/>
        <w:pageBreakBefore w:val="0"/>
        <w:kinsoku/>
        <w:wordWrap/>
        <w:overflowPunct/>
        <w:topLinePunct w:val="0"/>
        <w:autoSpaceDE/>
        <w:autoSpaceDN/>
        <w:bidi w:val="0"/>
        <w:adjustRightInd w:val="0"/>
        <w:snapToGrid w:val="0"/>
        <w:spacing w:line="500" w:lineRule="exact"/>
        <w:ind w:firstLine="330" w:firstLineChars="150"/>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地 址：石门县</w:t>
      </w:r>
      <w:r>
        <w:rPr>
          <w:rFonts w:hint="eastAsia" w:ascii="宋体" w:hAnsi="宋体" w:eastAsia="宋体" w:cs="宋体"/>
          <w:color w:val="auto"/>
          <w:kern w:val="0"/>
          <w:sz w:val="22"/>
          <w:lang w:eastAsia="zh-CN"/>
        </w:rPr>
        <w:t>楚江街道</w:t>
      </w:r>
      <w:r>
        <w:rPr>
          <w:rFonts w:hint="eastAsia" w:ascii="宋体" w:hAnsi="宋体" w:eastAsia="宋体" w:cs="宋体"/>
          <w:color w:val="auto"/>
          <w:kern w:val="0"/>
          <w:sz w:val="22"/>
        </w:rPr>
        <w:t>渫阳路198号</w:t>
      </w:r>
    </w:p>
    <w:p w14:paraId="42410BE9">
      <w:pPr>
        <w:keepNext w:val="0"/>
        <w:keepLines w:val="0"/>
        <w:pageBreakBefore w:val="0"/>
        <w:kinsoku/>
        <w:wordWrap/>
        <w:overflowPunct/>
        <w:topLinePunct w:val="0"/>
        <w:autoSpaceDE/>
        <w:autoSpaceDN/>
        <w:bidi w:val="0"/>
        <w:adjustRightInd w:val="0"/>
        <w:snapToGrid w:val="0"/>
        <w:spacing w:line="500" w:lineRule="exact"/>
        <w:ind w:firstLine="330" w:firstLineChars="150"/>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联系人：杨柳</w:t>
      </w:r>
    </w:p>
    <w:p w14:paraId="465F38F8">
      <w:pPr>
        <w:keepNext w:val="0"/>
        <w:keepLines w:val="0"/>
        <w:pageBreakBefore w:val="0"/>
        <w:kinsoku/>
        <w:wordWrap/>
        <w:overflowPunct/>
        <w:topLinePunct w:val="0"/>
        <w:autoSpaceDE/>
        <w:autoSpaceDN/>
        <w:bidi w:val="0"/>
        <w:adjustRightInd w:val="0"/>
        <w:snapToGrid w:val="0"/>
        <w:spacing w:line="500" w:lineRule="exact"/>
        <w:ind w:firstLine="330" w:firstLineChars="150"/>
        <w:textAlignment w:val="auto"/>
        <w:rPr>
          <w:rFonts w:hint="eastAsia" w:ascii="宋体" w:hAnsi="宋体" w:eastAsia="宋体" w:cs="宋体"/>
          <w:color w:val="auto"/>
          <w:kern w:val="0"/>
          <w:sz w:val="22"/>
          <w:lang w:val="en-US"/>
        </w:rPr>
      </w:pPr>
      <w:r>
        <w:rPr>
          <w:rFonts w:hint="eastAsia" w:ascii="宋体" w:hAnsi="宋体" w:eastAsia="宋体" w:cs="宋体"/>
          <w:color w:val="auto"/>
          <w:kern w:val="0"/>
          <w:sz w:val="22"/>
        </w:rPr>
        <w:t>联系电话：0736-5322843</w:t>
      </w:r>
    </w:p>
    <w:p w14:paraId="19164C03">
      <w:pPr>
        <w:pStyle w:val="3"/>
        <w:rPr>
          <w:rFonts w:hint="eastAsia" w:ascii="宋体" w:hAnsi="宋体" w:eastAsia="宋体" w:cs="宋体"/>
          <w:color w:val="auto"/>
          <w:lang w:eastAsia="zh-CN"/>
        </w:rPr>
      </w:pPr>
    </w:p>
    <w:p w14:paraId="4469146B">
      <w:pPr>
        <w:keepNext w:val="0"/>
        <w:keepLines w:val="0"/>
        <w:pageBreakBefore w:val="0"/>
        <w:kinsoku/>
        <w:wordWrap/>
        <w:overflowPunct/>
        <w:topLinePunct w:val="0"/>
        <w:autoSpaceDE/>
        <w:autoSpaceDN/>
        <w:bidi w:val="0"/>
        <w:adjustRightInd w:val="0"/>
        <w:snapToGrid w:val="0"/>
        <w:spacing w:line="500" w:lineRule="exact"/>
        <w:ind w:firstLine="330" w:firstLineChars="150"/>
        <w:textAlignment w:val="auto"/>
        <w:rPr>
          <w:rFonts w:hint="eastAsia" w:ascii="宋体" w:hAnsi="宋体" w:eastAsia="宋体" w:cs="宋体"/>
          <w:color w:val="auto"/>
          <w:kern w:val="0"/>
          <w:sz w:val="22"/>
          <w:lang w:eastAsia="zh-CN"/>
        </w:rPr>
      </w:pPr>
      <w:r>
        <w:rPr>
          <w:rFonts w:hint="eastAsia" w:ascii="宋体" w:hAnsi="宋体" w:eastAsia="宋体" w:cs="宋体"/>
          <w:color w:val="auto"/>
          <w:kern w:val="0"/>
          <w:sz w:val="22"/>
        </w:rPr>
        <w:t>采购代理机构：</w:t>
      </w:r>
      <w:r>
        <w:rPr>
          <w:rFonts w:hint="eastAsia" w:ascii="宋体" w:hAnsi="宋体" w:eastAsia="宋体" w:cs="宋体"/>
          <w:color w:val="auto"/>
          <w:kern w:val="0"/>
          <w:sz w:val="22"/>
          <w:lang w:eastAsia="zh-CN"/>
        </w:rPr>
        <w:t>智埔国际建设集团有限公司</w:t>
      </w:r>
    </w:p>
    <w:p w14:paraId="63AFC6EC">
      <w:pPr>
        <w:keepNext w:val="0"/>
        <w:keepLines w:val="0"/>
        <w:pageBreakBefore w:val="0"/>
        <w:kinsoku/>
        <w:wordWrap/>
        <w:overflowPunct/>
        <w:topLinePunct w:val="0"/>
        <w:autoSpaceDE/>
        <w:autoSpaceDN/>
        <w:bidi w:val="0"/>
        <w:adjustRightInd w:val="0"/>
        <w:snapToGrid w:val="0"/>
        <w:spacing w:line="500" w:lineRule="exact"/>
        <w:ind w:firstLine="330" w:firstLineChars="150"/>
        <w:textAlignment w:val="auto"/>
        <w:rPr>
          <w:rFonts w:hint="eastAsia" w:ascii="宋体" w:hAnsi="宋体" w:eastAsia="宋体" w:cs="宋体"/>
          <w:color w:val="auto"/>
          <w:kern w:val="0"/>
          <w:sz w:val="22"/>
          <w:lang w:eastAsia="zh-CN"/>
        </w:rPr>
      </w:pPr>
      <w:r>
        <w:rPr>
          <w:rFonts w:hint="eastAsia" w:ascii="宋体" w:hAnsi="宋体" w:eastAsia="宋体" w:cs="宋体"/>
          <w:b w:val="0"/>
          <w:bCs w:val="0"/>
          <w:color w:val="auto"/>
          <w:kern w:val="0"/>
          <w:sz w:val="22"/>
          <w:szCs w:val="22"/>
          <w:lang w:val="en-US" w:eastAsia="zh-CN" w:bidi="ar-SA"/>
        </w:rPr>
        <w:t>地 址：长沙高新开发区文轩路27号麓谷钰园B5栋501、502房</w:t>
      </w:r>
    </w:p>
    <w:p w14:paraId="20165D10">
      <w:pPr>
        <w:keepNext w:val="0"/>
        <w:keepLines w:val="0"/>
        <w:pageBreakBefore w:val="0"/>
        <w:kinsoku/>
        <w:wordWrap/>
        <w:overflowPunct/>
        <w:topLinePunct w:val="0"/>
        <w:autoSpaceDE/>
        <w:autoSpaceDN/>
        <w:bidi w:val="0"/>
        <w:adjustRightInd w:val="0"/>
        <w:snapToGrid w:val="0"/>
        <w:spacing w:line="500" w:lineRule="exact"/>
        <w:ind w:firstLine="376" w:firstLineChars="171"/>
        <w:textAlignment w:val="auto"/>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联</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系</w:t>
      </w:r>
      <w:r>
        <w:rPr>
          <w:rFonts w:hint="eastAsia" w:ascii="宋体" w:hAnsi="宋体" w:eastAsia="宋体" w:cs="宋体"/>
          <w:color w:val="auto"/>
          <w:kern w:val="0"/>
          <w:sz w:val="22"/>
          <w:lang w:val="en-US" w:eastAsia="zh-CN"/>
        </w:rPr>
        <w:tab/>
      </w:r>
      <w:r>
        <w:rPr>
          <w:rFonts w:hint="eastAsia" w:ascii="宋体" w:hAnsi="宋体" w:eastAsia="宋体" w:cs="宋体"/>
          <w:color w:val="auto"/>
          <w:kern w:val="0"/>
          <w:sz w:val="22"/>
        </w:rPr>
        <w:t>人：</w:t>
      </w:r>
      <w:r>
        <w:rPr>
          <w:rFonts w:hint="eastAsia" w:ascii="宋体" w:hAnsi="宋体" w:eastAsia="宋体" w:cs="宋体"/>
          <w:color w:val="auto"/>
          <w:kern w:val="0"/>
          <w:sz w:val="22"/>
          <w:lang w:val="en-US" w:eastAsia="zh-CN"/>
        </w:rPr>
        <w:t>王顺平</w:t>
      </w:r>
    </w:p>
    <w:p w14:paraId="17D744E9">
      <w:pPr>
        <w:keepNext w:val="0"/>
        <w:keepLines w:val="0"/>
        <w:pageBreakBefore w:val="0"/>
        <w:kinsoku/>
        <w:wordWrap/>
        <w:overflowPunct/>
        <w:topLinePunct w:val="0"/>
        <w:autoSpaceDE/>
        <w:autoSpaceDN/>
        <w:bidi w:val="0"/>
        <w:adjustRightInd w:val="0"/>
        <w:snapToGrid w:val="0"/>
        <w:spacing w:line="500" w:lineRule="exact"/>
        <w:ind w:firstLine="376" w:firstLineChars="171"/>
        <w:textAlignment w:val="auto"/>
        <w:rPr>
          <w:rFonts w:hint="eastAsia" w:ascii="宋体" w:hAnsi="宋体" w:eastAsia="宋体" w:cs="宋体"/>
          <w:color w:val="auto"/>
          <w:kern w:val="0"/>
          <w:sz w:val="22"/>
          <w:lang w:eastAsia="zh-CN"/>
        </w:rPr>
      </w:pPr>
      <w:r>
        <w:rPr>
          <w:rFonts w:hint="eastAsia" w:ascii="宋体" w:hAnsi="宋体" w:eastAsia="宋体" w:cs="宋体"/>
          <w:color w:val="auto"/>
          <w:kern w:val="0"/>
          <w:sz w:val="22"/>
        </w:rPr>
        <w:t>联</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系</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电话：</w:t>
      </w:r>
      <w:r>
        <w:rPr>
          <w:rFonts w:hint="eastAsia" w:ascii="宋体" w:hAnsi="宋体" w:eastAsia="宋体" w:cs="宋体"/>
          <w:color w:val="auto"/>
          <w:kern w:val="0"/>
          <w:sz w:val="22"/>
          <w:lang w:eastAsia="zh-CN"/>
        </w:rPr>
        <w:t>17773650065</w:t>
      </w:r>
    </w:p>
    <w:p w14:paraId="152F43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25960"/>
    <w:rsid w:val="684111F1"/>
    <w:rsid w:val="7FB25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jc w:val="center"/>
      <w:outlineLvl w:val="0"/>
    </w:pPr>
    <w:rPr>
      <w:b/>
      <w:bCs/>
      <w:kern w:val="0"/>
      <w:sz w:val="32"/>
      <w:szCs w:val="20"/>
    </w:rPr>
  </w:style>
  <w:style w:type="paragraph" w:styleId="3">
    <w:name w:val="heading 2"/>
    <w:basedOn w:val="1"/>
    <w:next w:val="1"/>
    <w:qFormat/>
    <w:uiPriority w:val="0"/>
    <w:pPr>
      <w:keepNext/>
      <w:keepLines/>
      <w:spacing w:line="360" w:lineRule="auto"/>
      <w:outlineLvl w:val="1"/>
    </w:pPr>
    <w:rPr>
      <w:rFonts w:ascii="Arial" w:hAnsi="Arial"/>
      <w:b/>
      <w:bCs/>
      <w:kern w:val="0"/>
      <w:sz w:val="24"/>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kern w:val="0"/>
      <w:sz w:val="18"/>
      <w:szCs w:val="18"/>
    </w:rPr>
  </w:style>
  <w:style w:type="paragraph" w:styleId="5">
    <w:name w:val="header"/>
    <w:basedOn w:val="1"/>
    <w:unhideWhenUsed/>
    <w:uiPriority w:val="0"/>
    <w:pPr>
      <w:pBdr>
        <w:bottom w:val="single" w:color="auto" w:sz="6" w:space="1"/>
      </w:pBdr>
      <w:tabs>
        <w:tab w:val="center" w:pos="4153"/>
        <w:tab w:val="right" w:pos="8306"/>
      </w:tabs>
      <w:snapToGrid w:val="0"/>
      <w:jc w:val="center"/>
    </w:pPr>
    <w:rPr>
      <w:kern w:val="0"/>
      <w:sz w:val="18"/>
      <w:szCs w:val="18"/>
    </w:rPr>
  </w:style>
  <w:style w:type="paragraph" w:styleId="6">
    <w:name w:val="Body Text 2"/>
    <w:basedOn w:val="1"/>
    <w:qFormat/>
    <w:uiPriority w:val="0"/>
    <w:pPr>
      <w:spacing w:after="120" w:line="480" w:lineRule="auto"/>
    </w:pPr>
    <w:rPr>
      <w:kern w:val="0"/>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1263</Words>
  <Characters>1425</Characters>
  <Lines>0</Lines>
  <Paragraphs>0</Paragraphs>
  <TotalTime>1</TotalTime>
  <ScaleCrop>false</ScaleCrop>
  <LinksUpToDate>false</LinksUpToDate>
  <CharactersWithSpaces>1442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2025-08-13T00:48:00Z</dcterms:created>
  <dc:creator>侯琳</dc:creator>
  <cp:lastModifiedBy>侯琳</cp:lastModifiedBy>
  <dcterms:modified xsi:type="dcterms:W3CDTF">2025-08-13T00:54:03Z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3B8BE616B10940309BF0F0C723F36F64_11</vt:lpwstr>
  </property>
  <property fmtid="{D5CDD505-2E9C-101B-9397-08002B2CF9AE}" pid="4" name="KSOTemplateDocerSaveRecord">
    <vt:lpwstr>eyJoZGlkIjoiNGMyMzAxMTkwMzE0MjA3NDhmYjE4NGZlOTFlOTM1OTgiLCJ1c2VySWQiOiI3MjM1OTcyNzEifQ==</vt:lpwstr>
  </property>
</Properties>
</file>