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8FFC" w14:textId="77777777" w:rsidR="006868EE" w:rsidRDefault="00000000">
      <w:pPr>
        <w:jc w:val="center"/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  <w:lang w:bidi="ar"/>
        </w:rPr>
        <w:t>石门县人民医院高频电切镜手术系统等设备采购项目</w:t>
      </w:r>
    </w:p>
    <w:p w14:paraId="718AA599" w14:textId="77777777" w:rsidR="006868EE" w:rsidRDefault="00000000">
      <w:pPr>
        <w:jc w:val="center"/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  <w:lang w:bidi="ar"/>
        </w:rPr>
        <w:t>中标公告</w:t>
      </w:r>
    </w:p>
    <w:p w14:paraId="2AFA0F29" w14:textId="77777777" w:rsidR="006868EE" w:rsidRDefault="006868EE">
      <w:pPr>
        <w:jc w:val="center"/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  <w:lang w:bidi="ar"/>
        </w:rPr>
      </w:pPr>
    </w:p>
    <w:p w14:paraId="1D7F5DAB" w14:textId="77777777" w:rsidR="006868EE" w:rsidRDefault="00000000">
      <w:pPr>
        <w:pStyle w:val="a5"/>
        <w:widowControl/>
        <w:shd w:val="clear" w:color="auto" w:fill="FFFFFF"/>
        <w:spacing w:beforeAutospacing="0" w:afterAutospacing="0" w:line="315" w:lineRule="atLeast"/>
        <w:ind w:firstLine="555"/>
        <w:jc w:val="both"/>
        <w:rPr>
          <w:rFonts w:ascii="宋体" w:eastAsia="宋体" w:hAnsi="宋体" w:cs="宋体" w:hint="eastAsia"/>
          <w:color w:val="262626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石门县人民医院高频电切镜手术系统等设备采购项目（项目编号：SRY-2025-01）于</w:t>
      </w:r>
      <w:r>
        <w:rPr>
          <w:rFonts w:ascii="宋体" w:eastAsia="宋体" w:hAnsi="宋体" w:cs="宋体"/>
          <w:color w:val="262626"/>
          <w:sz w:val="28"/>
          <w:szCs w:val="28"/>
          <w:lang w:bidi="ar"/>
        </w:rPr>
        <w:t>202</w:t>
      </w:r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5年2月21日在五一医疗采购平台进行了电子评标。经评议，现将评审结果公告如下：</w:t>
      </w:r>
    </w:p>
    <w:tbl>
      <w:tblPr>
        <w:tblStyle w:val="a6"/>
        <w:tblW w:w="9001" w:type="dxa"/>
        <w:tblLook w:val="04A0" w:firstRow="1" w:lastRow="0" w:firstColumn="1" w:lastColumn="0" w:noHBand="0" w:noVBand="1"/>
      </w:tblPr>
      <w:tblGrid>
        <w:gridCol w:w="4639"/>
        <w:gridCol w:w="4362"/>
      </w:tblGrid>
      <w:tr w:rsidR="006868EE" w14:paraId="60F0D190" w14:textId="77777777">
        <w:tc>
          <w:tcPr>
            <w:tcW w:w="4639" w:type="dxa"/>
            <w:vAlign w:val="center"/>
          </w:tcPr>
          <w:p w14:paraId="3B0EF2B5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/>
                <w:sz w:val="28"/>
                <w:szCs w:val="28"/>
              </w:rPr>
              <w:t>项目名称</w:t>
            </w:r>
          </w:p>
        </w:tc>
        <w:tc>
          <w:tcPr>
            <w:tcW w:w="4362" w:type="dxa"/>
            <w:vAlign w:val="center"/>
          </w:tcPr>
          <w:p w14:paraId="3703777E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/>
                <w:sz w:val="28"/>
                <w:szCs w:val="28"/>
              </w:rPr>
              <w:t>成交供应商</w:t>
            </w:r>
          </w:p>
        </w:tc>
      </w:tr>
      <w:tr w:rsidR="006868EE" w14:paraId="1C2506C2" w14:textId="77777777">
        <w:trPr>
          <w:trHeight w:val="1109"/>
        </w:trPr>
        <w:tc>
          <w:tcPr>
            <w:tcW w:w="4639" w:type="dxa"/>
            <w:vAlign w:val="center"/>
          </w:tcPr>
          <w:p w14:paraId="7419D544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高频电切镜手术系统</w:t>
            </w:r>
          </w:p>
        </w:tc>
        <w:tc>
          <w:tcPr>
            <w:tcW w:w="4362" w:type="dxa"/>
            <w:vAlign w:val="center"/>
          </w:tcPr>
          <w:p w14:paraId="10C6B817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精典</w:t>
            </w:r>
            <w:proofErr w:type="gramEnd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医疗设备有限公司</w:t>
            </w:r>
          </w:p>
        </w:tc>
      </w:tr>
      <w:tr w:rsidR="006868EE" w14:paraId="77970854" w14:textId="77777777">
        <w:trPr>
          <w:trHeight w:val="978"/>
        </w:trPr>
        <w:tc>
          <w:tcPr>
            <w:tcW w:w="4639" w:type="dxa"/>
            <w:vAlign w:val="center"/>
          </w:tcPr>
          <w:p w14:paraId="3E368F8D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宫腔镜(</w:t>
            </w:r>
            <w:proofErr w:type="gramStart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冷刀手术</w:t>
            </w:r>
            <w:proofErr w:type="gramEnd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系统)</w:t>
            </w:r>
          </w:p>
        </w:tc>
        <w:tc>
          <w:tcPr>
            <w:tcW w:w="4362" w:type="dxa"/>
            <w:vAlign w:val="center"/>
          </w:tcPr>
          <w:p w14:paraId="3FDBCE20" w14:textId="77777777" w:rsidR="006868EE" w:rsidRDefault="00000000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精典</w:t>
            </w:r>
            <w:proofErr w:type="gramEnd"/>
            <w:r>
              <w:rPr>
                <w:rFonts w:ascii="宋体" w:eastAsia="宋体" w:hAnsi="宋体" w:cs="宋体" w:hint="eastAsia"/>
                <w:color w:val="262626"/>
                <w:sz w:val="28"/>
                <w:szCs w:val="28"/>
              </w:rPr>
              <w:t>医疗设备有限公司</w:t>
            </w:r>
          </w:p>
        </w:tc>
      </w:tr>
    </w:tbl>
    <w:p w14:paraId="55FE7448" w14:textId="77777777" w:rsidR="006868EE" w:rsidRDefault="00000000">
      <w:pPr>
        <w:pStyle w:val="a5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eastAsia="宋体" w:hAnsi="宋体" w:cs="宋体" w:hint="eastAsia"/>
          <w:color w:val="262626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投标人如对招标结果有异议，请于本公告发布之日起三天内，以书面形式向医院纪检办提出质疑。</w:t>
      </w:r>
    </w:p>
    <w:p w14:paraId="3436F911" w14:textId="77777777" w:rsidR="006868EE" w:rsidRDefault="00000000">
      <w:pPr>
        <w:pStyle w:val="a5"/>
        <w:widowControl/>
        <w:shd w:val="clear" w:color="auto" w:fill="FFFFFF"/>
        <w:spacing w:beforeAutospacing="0" w:afterAutospacing="0" w:line="315" w:lineRule="atLeast"/>
        <w:ind w:firstLine="555"/>
        <w:textAlignment w:val="top"/>
        <w:rPr>
          <w:rFonts w:ascii="宋体" w:eastAsia="宋体" w:hAnsi="宋体" w:cs="宋体" w:hint="eastAsia"/>
          <w:color w:val="262626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公示期为三天，公示期满若无异议</w:t>
      </w:r>
      <w:proofErr w:type="gramStart"/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请成交</w:t>
      </w:r>
      <w:proofErr w:type="gramEnd"/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供应商与物资采购中心联系。</w:t>
      </w:r>
    </w:p>
    <w:p w14:paraId="7E49792A" w14:textId="77777777" w:rsidR="006868EE" w:rsidRDefault="00000000">
      <w:pPr>
        <w:pStyle w:val="a5"/>
        <w:widowControl/>
        <w:shd w:val="clear" w:color="auto" w:fill="FFFFFF"/>
        <w:spacing w:beforeAutospacing="0" w:afterAutospacing="0" w:line="315" w:lineRule="atLeast"/>
        <w:ind w:firstLine="555"/>
        <w:textAlignment w:val="top"/>
        <w:rPr>
          <w:rFonts w:ascii="宋体" w:eastAsia="宋体" w:hAnsi="宋体" w:cs="宋体" w:hint="eastAsia"/>
          <w:color w:val="262626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262626"/>
          <w:sz w:val="28"/>
          <w:szCs w:val="28"/>
          <w:lang w:bidi="ar"/>
        </w:rPr>
        <w:t>监督电话：0736-5324348</w:t>
      </w:r>
    </w:p>
    <w:p w14:paraId="5065B1C1" w14:textId="77777777" w:rsidR="006868EE" w:rsidRDefault="006868EE"/>
    <w:sectPr w:rsidR="006868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7BF8" w14:textId="77777777" w:rsidR="00703BCA" w:rsidRDefault="00703BCA">
      <w:r>
        <w:separator/>
      </w:r>
    </w:p>
  </w:endnote>
  <w:endnote w:type="continuationSeparator" w:id="0">
    <w:p w14:paraId="512B04F0" w14:textId="77777777" w:rsidR="00703BCA" w:rsidRDefault="007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36CD" w14:textId="77777777" w:rsidR="00703BCA" w:rsidRDefault="00703BCA">
      <w:r>
        <w:separator/>
      </w:r>
    </w:p>
  </w:footnote>
  <w:footnote w:type="continuationSeparator" w:id="0">
    <w:p w14:paraId="71CE76C5" w14:textId="77777777" w:rsidR="00703BCA" w:rsidRDefault="0070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CCBF" w14:textId="77777777" w:rsidR="006868EE" w:rsidRDefault="00000000">
    <w:pPr>
      <w:pStyle w:val="3"/>
      <w:widowControl/>
      <w:spacing w:beforeAutospacing="0" w:afterAutospacing="0"/>
      <w:rPr>
        <w:rFonts w:ascii="微软雅黑" w:eastAsia="微软雅黑" w:hAnsi="微软雅黑" w:cs="微软雅黑"/>
        <w:color w:val="424242"/>
        <w:spacing w:val="12"/>
        <w:sz w:val="15"/>
        <w:szCs w:val="15"/>
      </w:rPr>
    </w:pPr>
    <w:r>
      <w:rPr>
        <w:rFonts w:ascii="微软雅黑" w:eastAsia="微软雅黑" w:hAnsi="微软雅黑" w:cs="微软雅黑"/>
        <w:color w:val="424242"/>
        <w:spacing w:val="12"/>
        <w:sz w:val="15"/>
        <w:szCs w:val="15"/>
      </w:rPr>
      <w:t>石门县人民医院</w:t>
    </w:r>
  </w:p>
  <w:p w14:paraId="2FA5DB9D" w14:textId="77777777" w:rsidR="006868EE" w:rsidRDefault="006868EE">
    <w:pPr>
      <w:pStyle w:val="a4"/>
      <w:tabs>
        <w:tab w:val="clear" w:pos="4153"/>
      </w:tabs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yZmI4MTFiMWY4MTViYzI1ODEzMGE4ZGE4ZTA4ZGMifQ=="/>
  </w:docVars>
  <w:rsids>
    <w:rsidRoot w:val="006868EE"/>
    <w:rsid w:val="006868EE"/>
    <w:rsid w:val="00703BCA"/>
    <w:rsid w:val="00CA7310"/>
    <w:rsid w:val="00CC196F"/>
    <w:rsid w:val="00D573CB"/>
    <w:rsid w:val="02F500C7"/>
    <w:rsid w:val="035078B1"/>
    <w:rsid w:val="0C797CFB"/>
    <w:rsid w:val="0D6F3717"/>
    <w:rsid w:val="18775734"/>
    <w:rsid w:val="1D436612"/>
    <w:rsid w:val="206E4CAD"/>
    <w:rsid w:val="21EB39EF"/>
    <w:rsid w:val="2D387262"/>
    <w:rsid w:val="2ED52051"/>
    <w:rsid w:val="2F191EB9"/>
    <w:rsid w:val="330A2CA0"/>
    <w:rsid w:val="36635305"/>
    <w:rsid w:val="3E9661D1"/>
    <w:rsid w:val="44040999"/>
    <w:rsid w:val="458E46C2"/>
    <w:rsid w:val="475C411F"/>
    <w:rsid w:val="4B454A0A"/>
    <w:rsid w:val="4DAC4FC4"/>
    <w:rsid w:val="5167171C"/>
    <w:rsid w:val="55AA546D"/>
    <w:rsid w:val="56522EAE"/>
    <w:rsid w:val="57B4180C"/>
    <w:rsid w:val="580940E9"/>
    <w:rsid w:val="591F4515"/>
    <w:rsid w:val="591F64C4"/>
    <w:rsid w:val="5B9250A9"/>
    <w:rsid w:val="5CE13840"/>
    <w:rsid w:val="5D6007D5"/>
    <w:rsid w:val="5DB37248"/>
    <w:rsid w:val="5EB2728C"/>
    <w:rsid w:val="67247C41"/>
    <w:rsid w:val="6BB9504A"/>
    <w:rsid w:val="6C8A2346"/>
    <w:rsid w:val="732B3BA9"/>
    <w:rsid w:val="75263A42"/>
    <w:rsid w:val="7875412E"/>
    <w:rsid w:val="78E57C65"/>
    <w:rsid w:val="7A7F61EB"/>
    <w:rsid w:val="7F9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8C39C1F-E017-493D-88EE-2EA1D38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五一招标</dc:creator>
  <cp:lastModifiedBy>Administrator</cp:lastModifiedBy>
  <cp:revision>2</cp:revision>
  <dcterms:created xsi:type="dcterms:W3CDTF">2025-02-21T08:28:00Z</dcterms:created>
  <dcterms:modified xsi:type="dcterms:W3CDTF">2025-02-21T08:28:00Z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BC6F2FBE697B49F6AE44C427A5EF36E7_13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